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D975F2" w:rsidRDefault="00F80C98" w:rsidP="00D975F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F80C98">
        <w:rPr>
          <w:rFonts w:ascii="Segoe UI" w:hAnsi="Segoe UI" w:cs="Segoe UI"/>
          <w:b/>
          <w:sz w:val="32"/>
          <w:szCs w:val="32"/>
          <w:shd w:val="clear" w:color="auto" w:fill="FFFFFF"/>
        </w:rPr>
        <w:t>Раб</w:t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  <w:t>ота сервиса «Земля для стройки»</w:t>
      </w:r>
    </w:p>
    <w:p w:rsidR="00F80C98" w:rsidRDefault="00F80C98" w:rsidP="00D975F2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80C98" w:rsidRPr="00F80C98" w:rsidRDefault="00F80C98" w:rsidP="00F80C9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80C98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F80C98">
        <w:rPr>
          <w:rFonts w:ascii="Segoe UI" w:hAnsi="Segoe UI" w:cs="Segoe UI"/>
          <w:szCs w:val="24"/>
          <w:shd w:val="clear" w:color="auto" w:fill="FFFFFF"/>
        </w:rPr>
        <w:t>апреле</w:t>
      </w:r>
      <w:proofErr w:type="gramEnd"/>
      <w:r w:rsidRPr="00F80C98">
        <w:rPr>
          <w:rFonts w:ascii="Segoe UI" w:hAnsi="Segoe UI" w:cs="Segoe UI"/>
          <w:szCs w:val="24"/>
          <w:shd w:val="clear" w:color="auto" w:fill="FFFFFF"/>
        </w:rPr>
        <w:t xml:space="preserve"> 2020 года на базе Управления был создан Оперативный Штаб по проведению анализа эффективности использования земельных участков. В состав штаба вошли представители муниципальный районов, органов исполнительной власти субъекта и ряд территориальных органов федеральных органов исполнительной власти. Целью проекта является выявление неиспользуемых земель, на которых возможно проведение жилищного строительства. Сведения о выявленных землях размещаются на Публичной кадастровой карте. Для того чтобы увидеть свободные территории и земельные участки на Публичной кадастровой карте, необходимо подключить соответствующий слой - «Земля для стройки». На карте появятся области, выделенные синим цветом. Сведения носят информационный характер и просто помогают </w:t>
      </w:r>
      <w:proofErr w:type="gramStart"/>
      <w:r w:rsidRPr="00F80C98">
        <w:rPr>
          <w:rFonts w:ascii="Segoe UI" w:hAnsi="Segoe UI" w:cs="Segoe UI"/>
          <w:szCs w:val="24"/>
          <w:shd w:val="clear" w:color="auto" w:fill="FFFFFF"/>
        </w:rPr>
        <w:t>сориентироваться</w:t>
      </w:r>
      <w:proofErr w:type="gramEnd"/>
      <w:r w:rsidRPr="00F80C98">
        <w:rPr>
          <w:rFonts w:ascii="Segoe UI" w:hAnsi="Segoe UI" w:cs="Segoe UI"/>
          <w:szCs w:val="24"/>
          <w:shd w:val="clear" w:color="auto" w:fill="FFFFFF"/>
        </w:rPr>
        <w:t xml:space="preserve"> где в Республике Карелия сформированы территории и земельные участки с соответствующим видом разрешенного использования для строительства жилых домов. Земля предоставляется на общих основаниях в соответствии с действующим законодательством.</w:t>
      </w:r>
    </w:p>
    <w:p w:rsidR="00D975F2" w:rsidRDefault="00F80C98" w:rsidP="00F80C98">
      <w:pPr>
        <w:widowControl w:val="0"/>
        <w:ind w:firstLine="567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F80C98">
        <w:rPr>
          <w:rFonts w:ascii="Segoe UI" w:hAnsi="Segoe UI" w:cs="Segoe UI"/>
          <w:szCs w:val="24"/>
          <w:shd w:val="clear" w:color="auto" w:fill="FFFFFF"/>
        </w:rPr>
        <w:t>Сейчас на Публичной кадастровой карте размещены сведения о 287 участках и территориях, предназначенных для индивидуального жилищного строительства общей площадью более 674 гектаров.</w:t>
      </w: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0B7D64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0B7D64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A5" w:rsidRDefault="001009A5" w:rsidP="00CB5FB6">
      <w:r>
        <w:separator/>
      </w:r>
    </w:p>
  </w:endnote>
  <w:endnote w:type="continuationSeparator" w:id="0">
    <w:p w:rsidR="001009A5" w:rsidRDefault="001009A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A5" w:rsidRDefault="001009A5" w:rsidP="00CB5FB6">
      <w:r>
        <w:separator/>
      </w:r>
    </w:p>
  </w:footnote>
  <w:footnote w:type="continuationSeparator" w:id="0">
    <w:p w:rsidR="001009A5" w:rsidRDefault="001009A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35057"/>
    <w:rsid w:val="00040684"/>
    <w:rsid w:val="00041202"/>
    <w:rsid w:val="0004497A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4B41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1C7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D65F8"/>
    <w:rsid w:val="006E180D"/>
    <w:rsid w:val="006E57FC"/>
    <w:rsid w:val="006F30F4"/>
    <w:rsid w:val="006F4BC2"/>
    <w:rsid w:val="007033AD"/>
    <w:rsid w:val="007119BF"/>
    <w:rsid w:val="00713D51"/>
    <w:rsid w:val="00714949"/>
    <w:rsid w:val="0071786A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B3E86"/>
    <w:rsid w:val="008D1E20"/>
    <w:rsid w:val="008D3B6F"/>
    <w:rsid w:val="008D4C3A"/>
    <w:rsid w:val="008E25A4"/>
    <w:rsid w:val="008F0359"/>
    <w:rsid w:val="00900AF8"/>
    <w:rsid w:val="00902897"/>
    <w:rsid w:val="00914731"/>
    <w:rsid w:val="00920237"/>
    <w:rsid w:val="00921D3A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4787"/>
    <w:rsid w:val="00D45498"/>
    <w:rsid w:val="00D50502"/>
    <w:rsid w:val="00D54D91"/>
    <w:rsid w:val="00D54E2E"/>
    <w:rsid w:val="00D64337"/>
    <w:rsid w:val="00D7522F"/>
    <w:rsid w:val="00D761DE"/>
    <w:rsid w:val="00D95153"/>
    <w:rsid w:val="00D975F2"/>
    <w:rsid w:val="00D97A89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</cp:revision>
  <cp:lastPrinted>2022-11-15T13:02:00Z</cp:lastPrinted>
  <dcterms:created xsi:type="dcterms:W3CDTF">2022-12-09T09:35:00Z</dcterms:created>
  <dcterms:modified xsi:type="dcterms:W3CDTF">2022-12-12T07:18:00Z</dcterms:modified>
</cp:coreProperties>
</file>