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890BAD" w:rsidRDefault="001D4B41" w:rsidP="00890BAD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1D4B41">
        <w:rPr>
          <w:rFonts w:ascii="Segoe UI" w:hAnsi="Segoe UI" w:cs="Segoe UI"/>
          <w:b/>
          <w:sz w:val="32"/>
          <w:szCs w:val="32"/>
          <w:shd w:val="clear" w:color="auto" w:fill="FFFFFF"/>
        </w:rPr>
        <w:t>Исправить техническую ошибку в сведениях ЕГРН теперь легче</w:t>
      </w:r>
    </w:p>
    <w:p w:rsidR="001D4B41" w:rsidRDefault="001D4B41" w:rsidP="00890BAD">
      <w:pPr>
        <w:widowControl w:val="0"/>
        <w:ind w:firstLine="567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1D4B41" w:rsidRPr="001D4B41" w:rsidRDefault="001D4B41" w:rsidP="001D4B4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1D4B41">
        <w:rPr>
          <w:rFonts w:ascii="Segoe UI" w:hAnsi="Segoe UI" w:cs="Segoe UI"/>
          <w:szCs w:val="24"/>
          <w:shd w:val="clear" w:color="auto" w:fill="FFFFFF"/>
        </w:rPr>
        <w:t xml:space="preserve">Услуги с недвижимостью являются одними из </w:t>
      </w:r>
      <w:proofErr w:type="gramStart"/>
      <w:r w:rsidRPr="001D4B41">
        <w:rPr>
          <w:rFonts w:ascii="Segoe UI" w:hAnsi="Segoe UI" w:cs="Segoe UI"/>
          <w:szCs w:val="24"/>
          <w:shd w:val="clear" w:color="auto" w:fill="FFFFFF"/>
        </w:rPr>
        <w:t>самых</w:t>
      </w:r>
      <w:proofErr w:type="gramEnd"/>
      <w:r w:rsidRPr="001D4B41">
        <w:rPr>
          <w:rFonts w:ascii="Segoe UI" w:hAnsi="Segoe UI" w:cs="Segoe UI"/>
          <w:szCs w:val="24"/>
          <w:shd w:val="clear" w:color="auto" w:fill="FFFFFF"/>
        </w:rPr>
        <w:t xml:space="preserve"> востребованных. Если в сведениях об объекте или правах на него обнаружена техническая ошибка, а это может быть опечатка при указании данных о правообладателе, его документах, площади объекта недвижимости, то её необходимо исправить.</w:t>
      </w:r>
    </w:p>
    <w:p w:rsidR="001D4B41" w:rsidRPr="001D4B41" w:rsidRDefault="001D4B41" w:rsidP="001D4B4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1D4B41">
        <w:rPr>
          <w:rFonts w:ascii="Segoe UI" w:hAnsi="Segoe UI" w:cs="Segoe UI"/>
          <w:szCs w:val="24"/>
          <w:shd w:val="clear" w:color="auto" w:fill="FFFFFF"/>
        </w:rPr>
        <w:t xml:space="preserve">Исправляются технические ошибки сотрудниками </w:t>
      </w:r>
      <w:proofErr w:type="spellStart"/>
      <w:r w:rsidRPr="001D4B4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1D4B41">
        <w:rPr>
          <w:rFonts w:ascii="Segoe UI" w:hAnsi="Segoe UI" w:cs="Segoe UI"/>
          <w:szCs w:val="24"/>
          <w:shd w:val="clear" w:color="auto" w:fill="FFFFFF"/>
        </w:rPr>
        <w:t xml:space="preserve"> самостоятельно без участия правообладателя объекта недвижимости в случае обнаружения таких ошибок, либо при обращении любого заинтересованного лица. Заявление об исправлении технической ошибки в записях ЕГРН можно подать через офисы центра «Мои Документы» (МФЦ) или электронный сервис на официальном сайте </w:t>
      </w:r>
      <w:proofErr w:type="spellStart"/>
      <w:r w:rsidRPr="001D4B4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1D4B41">
        <w:rPr>
          <w:rFonts w:ascii="Segoe UI" w:hAnsi="Segoe UI" w:cs="Segoe UI"/>
          <w:szCs w:val="24"/>
          <w:shd w:val="clear" w:color="auto" w:fill="FFFFFF"/>
        </w:rPr>
        <w:t>.</w:t>
      </w:r>
    </w:p>
    <w:p w:rsidR="003D5E8C" w:rsidRPr="001D4B41" w:rsidRDefault="001D4B41" w:rsidP="001D4B4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1D4B41">
        <w:rPr>
          <w:rFonts w:ascii="Segoe UI" w:hAnsi="Segoe UI" w:cs="Segoe UI"/>
          <w:szCs w:val="24"/>
          <w:shd w:val="clear" w:color="auto" w:fill="FFFFFF"/>
        </w:rPr>
        <w:t xml:space="preserve">Кроме того, услуга по исправлению технической ошибки в данных ЕГРН стала доступна на Едином портале государственных и муниципальных услуг. На </w:t>
      </w:r>
      <w:proofErr w:type="spellStart"/>
      <w:r w:rsidRPr="001D4B41">
        <w:rPr>
          <w:rFonts w:ascii="Segoe UI" w:hAnsi="Segoe UI" w:cs="Segoe UI"/>
          <w:szCs w:val="24"/>
          <w:shd w:val="clear" w:color="auto" w:fill="FFFFFF"/>
        </w:rPr>
        <w:t>Госуслугах</w:t>
      </w:r>
      <w:proofErr w:type="spellEnd"/>
      <w:r w:rsidRPr="001D4B41">
        <w:rPr>
          <w:rFonts w:ascii="Segoe UI" w:hAnsi="Segoe UI" w:cs="Segoe UI"/>
          <w:szCs w:val="24"/>
          <w:shd w:val="clear" w:color="auto" w:fill="FFFFFF"/>
        </w:rPr>
        <w:t xml:space="preserve"> появилась возможность отправки заявления в Росреестр на исправление технической ошибки в данных ЕГРН полностью </w:t>
      </w:r>
      <w:proofErr w:type="spellStart"/>
      <w:r w:rsidRPr="001D4B41">
        <w:rPr>
          <w:rFonts w:ascii="Segoe UI" w:hAnsi="Segoe UI" w:cs="Segoe UI"/>
          <w:szCs w:val="24"/>
          <w:shd w:val="clear" w:color="auto" w:fill="FFFFFF"/>
        </w:rPr>
        <w:t>онлайн</w:t>
      </w:r>
      <w:proofErr w:type="spellEnd"/>
      <w:r w:rsidRPr="001D4B41">
        <w:rPr>
          <w:rFonts w:ascii="Segoe UI" w:hAnsi="Segoe UI" w:cs="Segoe UI"/>
          <w:szCs w:val="24"/>
          <w:shd w:val="clear" w:color="auto" w:fill="FFFFFF"/>
        </w:rPr>
        <w:t>. В настоящий момент подписать заявление на услугу можно в мобильном приложении «</w:t>
      </w:r>
      <w:proofErr w:type="spellStart"/>
      <w:r w:rsidRPr="001D4B41">
        <w:rPr>
          <w:rFonts w:ascii="Segoe UI" w:hAnsi="Segoe UI" w:cs="Segoe UI"/>
          <w:szCs w:val="24"/>
          <w:shd w:val="clear" w:color="auto" w:fill="FFFFFF"/>
        </w:rPr>
        <w:t>Госключ</w:t>
      </w:r>
      <w:proofErr w:type="spellEnd"/>
      <w:r w:rsidRPr="001D4B41">
        <w:rPr>
          <w:rFonts w:ascii="Segoe UI" w:hAnsi="Segoe UI" w:cs="Segoe UI"/>
          <w:szCs w:val="24"/>
          <w:shd w:val="clear" w:color="auto" w:fill="FFFFFF"/>
        </w:rPr>
        <w:t xml:space="preserve">». Для получения сертификата усиленной квалифицированной электронной подписи (УКЭП) потребуются наличие подтвержденной учетной записи на портале </w:t>
      </w:r>
      <w:proofErr w:type="spellStart"/>
      <w:r w:rsidRPr="001D4B41">
        <w:rPr>
          <w:rFonts w:ascii="Segoe UI" w:hAnsi="Segoe UI" w:cs="Segoe UI"/>
          <w:szCs w:val="24"/>
          <w:shd w:val="clear" w:color="auto" w:fill="FFFFFF"/>
        </w:rPr>
        <w:t>Госуслуг</w:t>
      </w:r>
      <w:proofErr w:type="spellEnd"/>
      <w:r w:rsidRPr="001D4B41">
        <w:rPr>
          <w:rFonts w:ascii="Segoe UI" w:hAnsi="Segoe UI" w:cs="Segoe UI"/>
          <w:szCs w:val="24"/>
          <w:shd w:val="clear" w:color="auto" w:fill="FFFFFF"/>
        </w:rPr>
        <w:t>, загранпаспорт нового образца и смартфон с NFC-модулем.</w:t>
      </w:r>
      <w:r w:rsidRPr="001D4B41">
        <w:rPr>
          <w:rFonts w:ascii="Segoe UI" w:hAnsi="Segoe UI" w:cs="Segoe UI"/>
          <w:szCs w:val="24"/>
          <w:shd w:val="clear" w:color="auto" w:fill="FFFFFF"/>
        </w:rPr>
        <w:t xml:space="preserve"> </w:t>
      </w:r>
    </w:p>
    <w:p w:rsidR="001D4B41" w:rsidRDefault="001D4B41" w:rsidP="001D4B41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1D4B41" w:rsidRDefault="001D4B41" w:rsidP="001D4B41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D54E2E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D54E2E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52" w:rsidRDefault="00853A52" w:rsidP="00CB5FB6">
      <w:r>
        <w:separator/>
      </w:r>
    </w:p>
  </w:endnote>
  <w:endnote w:type="continuationSeparator" w:id="0">
    <w:p w:rsidR="00853A52" w:rsidRDefault="00853A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52" w:rsidRDefault="00853A52" w:rsidP="00CB5FB6">
      <w:r>
        <w:separator/>
      </w:r>
    </w:p>
  </w:footnote>
  <w:footnote w:type="continuationSeparator" w:id="0">
    <w:p w:rsidR="00853A52" w:rsidRDefault="00853A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40684"/>
    <w:rsid w:val="00041202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976F2"/>
    <w:rsid w:val="000A4DE2"/>
    <w:rsid w:val="000B3416"/>
    <w:rsid w:val="000D0AAC"/>
    <w:rsid w:val="000D20D5"/>
    <w:rsid w:val="000D2F9A"/>
    <w:rsid w:val="000E660C"/>
    <w:rsid w:val="000F624E"/>
    <w:rsid w:val="000F738F"/>
    <w:rsid w:val="001037E8"/>
    <w:rsid w:val="00103F92"/>
    <w:rsid w:val="00107BAE"/>
    <w:rsid w:val="001102E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6F4BC2"/>
    <w:rsid w:val="007033AD"/>
    <w:rsid w:val="007119BF"/>
    <w:rsid w:val="00713D51"/>
    <w:rsid w:val="00714949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90FFD"/>
    <w:rsid w:val="0079641C"/>
    <w:rsid w:val="007977BC"/>
    <w:rsid w:val="00797FCC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2897"/>
    <w:rsid w:val="00914731"/>
    <w:rsid w:val="00920237"/>
    <w:rsid w:val="00924488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C6862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36</cp:revision>
  <cp:lastPrinted>2022-11-15T13:02:00Z</cp:lastPrinted>
  <dcterms:created xsi:type="dcterms:W3CDTF">2022-10-10T07:31:00Z</dcterms:created>
  <dcterms:modified xsi:type="dcterms:W3CDTF">2022-11-21T07:34:00Z</dcterms:modified>
</cp:coreProperties>
</file>