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24029" w:rsidRDefault="005E2BA5" w:rsidP="00066446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5E2BA5">
        <w:rPr>
          <w:rFonts w:ascii="Segoe UI" w:hAnsi="Segoe UI" w:cs="Segoe UI"/>
          <w:b/>
          <w:sz w:val="32"/>
          <w:szCs w:val="32"/>
          <w:shd w:val="clear" w:color="auto" w:fill="FFFFFF"/>
        </w:rPr>
        <w:t>Как получить во владение дачный участок?</w:t>
      </w:r>
    </w:p>
    <w:p w:rsidR="005E2BA5" w:rsidRDefault="005E2BA5" w:rsidP="00066446">
      <w:pPr>
        <w:widowControl w:val="0"/>
        <w:ind w:firstLine="567"/>
        <w:jc w:val="center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710ADD" w:rsidRPr="00710ADD" w:rsidRDefault="00710ADD" w:rsidP="00710AD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10ADD">
        <w:rPr>
          <w:rFonts w:ascii="Segoe UI" w:hAnsi="Segoe UI" w:cs="Segoe UI"/>
          <w:szCs w:val="24"/>
          <w:shd w:val="clear" w:color="auto" w:fill="FFFFFF"/>
        </w:rPr>
        <w:t xml:space="preserve">Проблема неоформленных дачных участков достаточно актуальна для нашего региона. Также огромной проблемой являются заброшенные участки. Кому-то эта земля не нужна, а кто-то хотел бы ее приобрести, но возникает вопрос – как это сделать? Все зависит от ряда обстоятельств. </w:t>
      </w:r>
    </w:p>
    <w:p w:rsidR="00710ADD" w:rsidRPr="00710ADD" w:rsidRDefault="00710ADD" w:rsidP="00710AD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10ADD">
        <w:rPr>
          <w:rFonts w:ascii="Segoe UI" w:hAnsi="Segoe UI" w:cs="Segoe UI"/>
          <w:szCs w:val="24"/>
          <w:shd w:val="clear" w:color="auto" w:fill="FFFFFF"/>
        </w:rPr>
        <w:t>Если участок заброшен, нужно попытаться найти его владельца. Сделать это можно следующим образом:</w:t>
      </w:r>
    </w:p>
    <w:p w:rsidR="00710ADD" w:rsidRPr="00710ADD" w:rsidRDefault="00710ADD" w:rsidP="00710AD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 xml:space="preserve">- </w:t>
      </w:r>
      <w:r w:rsidRPr="00710ADD">
        <w:rPr>
          <w:rFonts w:ascii="Segoe UI" w:hAnsi="Segoe UI" w:cs="Segoe UI"/>
          <w:szCs w:val="24"/>
          <w:shd w:val="clear" w:color="auto" w:fill="FFFFFF"/>
        </w:rPr>
        <w:t>обратиться к председателю садового товарищества (СНТ), на территории которого находится заброшенный участок.</w:t>
      </w:r>
    </w:p>
    <w:p w:rsidR="00710ADD" w:rsidRPr="00710ADD" w:rsidRDefault="00710ADD" w:rsidP="00710AD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10ADD">
        <w:rPr>
          <w:rFonts w:ascii="Segoe UI" w:hAnsi="Segoe UI" w:cs="Segoe UI"/>
          <w:szCs w:val="24"/>
          <w:shd w:val="clear" w:color="auto" w:fill="FFFFFF"/>
        </w:rPr>
        <w:t xml:space="preserve">- </w:t>
      </w:r>
      <w:proofErr w:type="gramStart"/>
      <w:r w:rsidRPr="00710ADD">
        <w:rPr>
          <w:rFonts w:ascii="Segoe UI" w:hAnsi="Segoe UI" w:cs="Segoe UI"/>
          <w:szCs w:val="24"/>
          <w:shd w:val="clear" w:color="auto" w:fill="FFFFFF"/>
        </w:rPr>
        <w:t>з</w:t>
      </w:r>
      <w:proofErr w:type="gramEnd"/>
      <w:r w:rsidRPr="00710ADD">
        <w:rPr>
          <w:rFonts w:ascii="Segoe UI" w:hAnsi="Segoe UI" w:cs="Segoe UI"/>
          <w:szCs w:val="24"/>
          <w:shd w:val="clear" w:color="auto" w:fill="FFFFFF"/>
        </w:rPr>
        <w:t>апросить выписку из Единого государственного реестра недвижимости (ЕГРН).</w:t>
      </w:r>
    </w:p>
    <w:p w:rsidR="00710ADD" w:rsidRPr="00710ADD" w:rsidRDefault="00710ADD" w:rsidP="00710AD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10ADD">
        <w:rPr>
          <w:rFonts w:ascii="Segoe UI" w:hAnsi="Segoe UI" w:cs="Segoe UI"/>
          <w:szCs w:val="24"/>
          <w:shd w:val="clear" w:color="auto" w:fill="FFFFFF"/>
        </w:rPr>
        <w:t>Поиск сведений о владельце заброшенного участка нужен для того, чтобы связаться с ним и договориться о покупке или аренде участка. Ведь если участок находится в частной собственности, то приобрести права на него возможно только по гражданско-правовой сделке.</w:t>
      </w:r>
    </w:p>
    <w:p w:rsidR="00710ADD" w:rsidRPr="00710ADD" w:rsidRDefault="00710ADD" w:rsidP="00710AD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10ADD">
        <w:rPr>
          <w:rFonts w:ascii="Segoe UI" w:hAnsi="Segoe UI" w:cs="Segoe UI"/>
          <w:szCs w:val="24"/>
          <w:shd w:val="clear" w:color="auto" w:fill="FFFFFF"/>
        </w:rPr>
        <w:t xml:space="preserve">Если правообладатель заброшенного участка умер, имущество переходит наследникам, даже если они не зарегистрировали за собой права, а при их отсутствии — в собственность органа местного самоуправления как выморочное имущество. </w:t>
      </w:r>
    </w:p>
    <w:p w:rsidR="00710ADD" w:rsidRPr="00710ADD" w:rsidRDefault="00710ADD" w:rsidP="00710AD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proofErr w:type="gramStart"/>
      <w:r w:rsidRPr="00710ADD">
        <w:rPr>
          <w:rFonts w:ascii="Segoe UI" w:hAnsi="Segoe UI" w:cs="Segoe UI"/>
          <w:szCs w:val="24"/>
          <w:shd w:val="clear" w:color="auto" w:fill="FFFFFF"/>
        </w:rPr>
        <w:t xml:space="preserve">В случае, если речь идет о гражданах, у которых есть дачный участок, но отсутствуют документы, подтверждающие право на него, то для них действует закон, о так называемой, «Дачной амнистии», позволяющий в упрощенном порядке решить вопрос с оформлением прав на землю. </w:t>
      </w:r>
      <w:proofErr w:type="gramEnd"/>
    </w:p>
    <w:p w:rsidR="00710ADD" w:rsidRPr="00710ADD" w:rsidRDefault="00710ADD" w:rsidP="00710AD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10ADD">
        <w:rPr>
          <w:rFonts w:ascii="Segoe UI" w:hAnsi="Segoe UI" w:cs="Segoe UI"/>
          <w:szCs w:val="24"/>
          <w:shd w:val="clear" w:color="auto" w:fill="FFFFFF"/>
        </w:rPr>
        <w:t xml:space="preserve">В </w:t>
      </w:r>
      <w:proofErr w:type="gramStart"/>
      <w:r w:rsidRPr="00710ADD">
        <w:rPr>
          <w:rFonts w:ascii="Segoe UI" w:hAnsi="Segoe UI" w:cs="Segoe UI"/>
          <w:szCs w:val="24"/>
          <w:shd w:val="clear" w:color="auto" w:fill="FFFFFF"/>
        </w:rPr>
        <w:t>соответствии</w:t>
      </w:r>
      <w:proofErr w:type="gramEnd"/>
      <w:r w:rsidRPr="00710ADD">
        <w:rPr>
          <w:rFonts w:ascii="Segoe UI" w:hAnsi="Segoe UI" w:cs="Segoe UI"/>
          <w:szCs w:val="24"/>
          <w:shd w:val="clear" w:color="auto" w:fill="FFFFFF"/>
        </w:rPr>
        <w:t xml:space="preserve"> с данным законом члены СНТ могут обратиться в уполномоченный орган исполнительной власти за предоставлением земельного участка в собственность бесплатно. Такая возможность предоставляется всем членам СНТ независимо от даты вступления в СНТ.</w:t>
      </w:r>
    </w:p>
    <w:p w:rsidR="00710ADD" w:rsidRPr="00710ADD" w:rsidRDefault="00710ADD" w:rsidP="00710AD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10ADD">
        <w:rPr>
          <w:rFonts w:ascii="Segoe UI" w:hAnsi="Segoe UI" w:cs="Segoe UI"/>
          <w:szCs w:val="24"/>
          <w:shd w:val="clear" w:color="auto" w:fill="FFFFFF"/>
        </w:rPr>
        <w:t xml:space="preserve">К заявлению о предоставлении земельного участка необходимо приложить: </w:t>
      </w:r>
    </w:p>
    <w:p w:rsidR="00710ADD" w:rsidRPr="00710ADD" w:rsidRDefault="00710ADD" w:rsidP="00710AD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10ADD">
        <w:rPr>
          <w:rFonts w:ascii="Segoe UI" w:hAnsi="Segoe UI" w:cs="Segoe UI"/>
          <w:szCs w:val="24"/>
          <w:shd w:val="clear" w:color="auto" w:fill="FFFFFF"/>
        </w:rPr>
        <w:t xml:space="preserve">- схему расположения земельного участка, в </w:t>
      </w:r>
      <w:proofErr w:type="gramStart"/>
      <w:r w:rsidRPr="00710ADD">
        <w:rPr>
          <w:rFonts w:ascii="Segoe UI" w:hAnsi="Segoe UI" w:cs="Segoe UI"/>
          <w:szCs w:val="24"/>
          <w:shd w:val="clear" w:color="auto" w:fill="FFFFFF"/>
        </w:rPr>
        <w:t>случае</w:t>
      </w:r>
      <w:proofErr w:type="gramEnd"/>
      <w:r w:rsidRPr="00710ADD">
        <w:rPr>
          <w:rFonts w:ascii="Segoe UI" w:hAnsi="Segoe UI" w:cs="Segoe UI"/>
          <w:szCs w:val="24"/>
          <w:shd w:val="clear" w:color="auto" w:fill="FFFFFF"/>
        </w:rPr>
        <w:t>, если не утвержден проект межевания территории, в границах которой предстоит образовать такой земельный участок;</w:t>
      </w:r>
    </w:p>
    <w:p w:rsidR="00710ADD" w:rsidRPr="00710ADD" w:rsidRDefault="00710ADD" w:rsidP="00710AD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10ADD">
        <w:rPr>
          <w:rFonts w:ascii="Segoe UI" w:hAnsi="Segoe UI" w:cs="Segoe UI"/>
          <w:szCs w:val="24"/>
          <w:shd w:val="clear" w:color="auto" w:fill="FFFFFF"/>
        </w:rPr>
        <w:t xml:space="preserve">Представление данной схемы не требуется при наличии утвержденных проекта межевания территории, в границах которой расположен земельный участок, проекта организации и застройки территории СНТ, либо в случае, если участок уже сформирован и уточнение его границ не требуется. </w:t>
      </w:r>
    </w:p>
    <w:p w:rsidR="00710ADD" w:rsidRPr="00710ADD" w:rsidRDefault="00710ADD" w:rsidP="00710AD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10ADD">
        <w:rPr>
          <w:rFonts w:ascii="Segoe UI" w:hAnsi="Segoe UI" w:cs="Segoe UI"/>
          <w:szCs w:val="24"/>
          <w:shd w:val="clear" w:color="auto" w:fill="FFFFFF"/>
        </w:rPr>
        <w:t>- протокол общего собрания членов СНТ о распределении земельных участков между членами СНТ.</w:t>
      </w:r>
    </w:p>
    <w:p w:rsidR="00710ADD" w:rsidRPr="000322D1" w:rsidRDefault="00710ADD" w:rsidP="00710ADD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0322D1">
        <w:rPr>
          <w:rFonts w:ascii="Segoe UI" w:hAnsi="Segoe UI" w:cs="Segoe UI"/>
          <w:b/>
          <w:szCs w:val="24"/>
          <w:shd w:val="clear" w:color="auto" w:fill="FFFFFF"/>
        </w:rPr>
        <w:t xml:space="preserve">«В настоящее время действует закон о так называемой «Дачной амнистии 2.0», который упростил порядок оформления прав, в том числе, на садовые участки. Закон также облегчил жизнь наследникам. Благодаря внесенным в </w:t>
      </w:r>
      <w:proofErr w:type="gramStart"/>
      <w:r w:rsidRPr="000322D1">
        <w:rPr>
          <w:rFonts w:ascii="Segoe UI" w:hAnsi="Segoe UI" w:cs="Segoe UI"/>
          <w:b/>
          <w:szCs w:val="24"/>
          <w:shd w:val="clear" w:color="auto" w:fill="FFFFFF"/>
        </w:rPr>
        <w:t>июле</w:t>
      </w:r>
      <w:proofErr w:type="gramEnd"/>
      <w:r w:rsidRPr="000322D1">
        <w:rPr>
          <w:rFonts w:ascii="Segoe UI" w:hAnsi="Segoe UI" w:cs="Segoe UI"/>
          <w:b/>
          <w:szCs w:val="24"/>
          <w:shd w:val="clear" w:color="auto" w:fill="FFFFFF"/>
        </w:rPr>
        <w:t xml:space="preserve"> 2022 года поправкам земельные участки, предоставленные на праве постоянного (бессрочного) </w:t>
      </w:r>
      <w:r w:rsidRPr="000322D1">
        <w:rPr>
          <w:rFonts w:ascii="Segoe UI" w:hAnsi="Segoe UI" w:cs="Segoe UI"/>
          <w:b/>
          <w:szCs w:val="24"/>
          <w:shd w:val="clear" w:color="auto" w:fill="FFFFFF"/>
        </w:rPr>
        <w:lastRenderedPageBreak/>
        <w:t>пользования, считаются предоставленными в собственность и переходят по наследству»</w:t>
      </w:r>
      <w:r w:rsidR="000322D1">
        <w:rPr>
          <w:rFonts w:ascii="Segoe UI" w:hAnsi="Segoe UI" w:cs="Segoe UI"/>
          <w:b/>
          <w:szCs w:val="24"/>
          <w:shd w:val="clear" w:color="auto" w:fill="FFFFFF"/>
        </w:rPr>
        <w:t>,</w:t>
      </w:r>
      <w:r w:rsidRPr="000322D1">
        <w:rPr>
          <w:rFonts w:ascii="Segoe UI" w:hAnsi="Segoe UI" w:cs="Segoe UI"/>
          <w:b/>
          <w:szCs w:val="24"/>
          <w:shd w:val="clear" w:color="auto" w:fill="FFFFFF"/>
        </w:rPr>
        <w:t xml:space="preserve"> - отметил заместитель руководителя Карельского </w:t>
      </w:r>
      <w:proofErr w:type="spellStart"/>
      <w:r w:rsidRPr="000322D1">
        <w:rPr>
          <w:rFonts w:ascii="Segoe UI" w:hAnsi="Segoe UI" w:cs="Segoe UI"/>
          <w:b/>
          <w:szCs w:val="24"/>
          <w:shd w:val="clear" w:color="auto" w:fill="FFFFFF"/>
        </w:rPr>
        <w:t>Росреестра</w:t>
      </w:r>
      <w:proofErr w:type="spellEnd"/>
      <w:r w:rsidRPr="000322D1">
        <w:rPr>
          <w:rFonts w:ascii="Segoe UI" w:hAnsi="Segoe UI" w:cs="Segoe UI"/>
          <w:b/>
          <w:szCs w:val="24"/>
          <w:shd w:val="clear" w:color="auto" w:fill="FFFFFF"/>
        </w:rPr>
        <w:t xml:space="preserve"> Владимир </w:t>
      </w:r>
      <w:proofErr w:type="spellStart"/>
      <w:r w:rsidRPr="000322D1">
        <w:rPr>
          <w:rFonts w:ascii="Segoe UI" w:hAnsi="Segoe UI" w:cs="Segoe UI"/>
          <w:b/>
          <w:szCs w:val="24"/>
          <w:shd w:val="clear" w:color="auto" w:fill="FFFFFF"/>
        </w:rPr>
        <w:t>Карвонен</w:t>
      </w:r>
      <w:proofErr w:type="spellEnd"/>
      <w:r w:rsidRPr="000322D1">
        <w:rPr>
          <w:rFonts w:ascii="Segoe UI" w:hAnsi="Segoe UI" w:cs="Segoe UI"/>
          <w:b/>
          <w:szCs w:val="24"/>
          <w:shd w:val="clear" w:color="auto" w:fill="FFFFFF"/>
        </w:rPr>
        <w:t xml:space="preserve">. </w:t>
      </w:r>
    </w:p>
    <w:p w:rsidR="00452086" w:rsidRPr="000322D1" w:rsidRDefault="00710ADD" w:rsidP="00710ADD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0322D1">
        <w:rPr>
          <w:rFonts w:ascii="Segoe UI" w:hAnsi="Segoe UI" w:cs="Segoe UI"/>
          <w:b/>
          <w:szCs w:val="24"/>
          <w:shd w:val="clear" w:color="auto" w:fill="FFFFFF"/>
        </w:rPr>
        <w:t>Заместитель директора ГКУ РК «Управление земельными ресурсами» Янина Иванова дополнительно отметила: «Обратиться за безвозмездным предоставлением садового участка в собственность необходимо успеть до 1 марта 2031 года</w:t>
      </w:r>
      <w:proofErr w:type="gramStart"/>
      <w:r w:rsidRPr="000322D1">
        <w:rPr>
          <w:rFonts w:ascii="Segoe UI" w:hAnsi="Segoe UI" w:cs="Segoe UI"/>
          <w:b/>
          <w:szCs w:val="24"/>
          <w:shd w:val="clear" w:color="auto" w:fill="FFFFFF"/>
        </w:rPr>
        <w:t>.».</w:t>
      </w:r>
      <w:proofErr w:type="gramEnd"/>
    </w:p>
    <w:p w:rsidR="00710ADD" w:rsidRDefault="00710ADD" w:rsidP="00710AD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452086" w:rsidRDefault="00452086" w:rsidP="00452086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4622FF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4622FF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76" w:rsidRDefault="00834C76" w:rsidP="00CB5FB6">
      <w:r>
        <w:separator/>
      </w:r>
    </w:p>
  </w:endnote>
  <w:endnote w:type="continuationSeparator" w:id="0">
    <w:p w:rsidR="00834C76" w:rsidRDefault="00834C76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76" w:rsidRDefault="00834C76" w:rsidP="00CB5FB6">
      <w:r>
        <w:separator/>
      </w:r>
    </w:p>
  </w:footnote>
  <w:footnote w:type="continuationSeparator" w:id="0">
    <w:p w:rsidR="00834C76" w:rsidRDefault="00834C76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2F2360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E2517"/>
    <w:rsid w:val="005E2576"/>
    <w:rsid w:val="005E2BA5"/>
    <w:rsid w:val="005E2EB6"/>
    <w:rsid w:val="005F0D7F"/>
    <w:rsid w:val="005F39EC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D65F8"/>
    <w:rsid w:val="006E180D"/>
    <w:rsid w:val="006E57FC"/>
    <w:rsid w:val="006F30F4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324F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72A8B"/>
    <w:rsid w:val="00C7594D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F14ED"/>
    <w:rsid w:val="00CF228D"/>
    <w:rsid w:val="00CF7A29"/>
    <w:rsid w:val="00D10559"/>
    <w:rsid w:val="00D10700"/>
    <w:rsid w:val="00D26857"/>
    <w:rsid w:val="00D34318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D0620"/>
    <w:rsid w:val="00DD7D63"/>
    <w:rsid w:val="00DE0263"/>
    <w:rsid w:val="00DE36E6"/>
    <w:rsid w:val="00DF4A41"/>
    <w:rsid w:val="00E13FAB"/>
    <w:rsid w:val="00E40C56"/>
    <w:rsid w:val="00E46012"/>
    <w:rsid w:val="00E47DC3"/>
    <w:rsid w:val="00E53E09"/>
    <w:rsid w:val="00E72B38"/>
    <w:rsid w:val="00E73030"/>
    <w:rsid w:val="00E9234B"/>
    <w:rsid w:val="00E97816"/>
    <w:rsid w:val="00EA29B5"/>
    <w:rsid w:val="00EA5248"/>
    <w:rsid w:val="00EB39DD"/>
    <w:rsid w:val="00EB7170"/>
    <w:rsid w:val="00EE57AC"/>
    <w:rsid w:val="00EE5F4F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21</cp:revision>
  <cp:lastPrinted>2022-11-15T13:02:00Z</cp:lastPrinted>
  <dcterms:created xsi:type="dcterms:W3CDTF">2022-12-09T09:35:00Z</dcterms:created>
  <dcterms:modified xsi:type="dcterms:W3CDTF">2022-12-30T06:36:00Z</dcterms:modified>
</cp:coreProperties>
</file>