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A642AF" w:rsidRPr="00A642AF" w:rsidRDefault="00A642AF" w:rsidP="00A642AF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Итоги деятельности Карельского Росреестра </w:t>
      </w:r>
      <w:r w:rsidRPr="00A642AF">
        <w:rPr>
          <w:rFonts w:ascii="Segoe UI" w:hAnsi="Segoe UI" w:cs="Segoe UI"/>
          <w:b/>
          <w:sz w:val="32"/>
          <w:szCs w:val="32"/>
        </w:rPr>
        <w:t>в области геодезии и картографии в 2021 году</w:t>
      </w:r>
    </w:p>
    <w:p w:rsidR="007A4048" w:rsidRPr="00A642AF" w:rsidRDefault="007A4048" w:rsidP="007A4048">
      <w:pPr>
        <w:ind w:firstLine="709"/>
        <w:jc w:val="both"/>
        <w:rPr>
          <w:rFonts w:ascii="Segoe UI" w:hAnsi="Segoe UI" w:cs="Segoe UI"/>
          <w:szCs w:val="24"/>
        </w:rPr>
      </w:pPr>
    </w:p>
    <w:p w:rsidR="007A4048" w:rsidRPr="00A642AF" w:rsidRDefault="007A4048" w:rsidP="007A4048">
      <w:pPr>
        <w:ind w:firstLine="709"/>
        <w:jc w:val="both"/>
        <w:rPr>
          <w:rFonts w:ascii="Segoe UI" w:hAnsi="Segoe UI" w:cs="Segoe UI"/>
          <w:szCs w:val="24"/>
        </w:rPr>
      </w:pPr>
      <w:r w:rsidRPr="00A642AF">
        <w:rPr>
          <w:rFonts w:ascii="Segoe UI" w:hAnsi="Segoe UI" w:cs="Segoe UI"/>
          <w:szCs w:val="24"/>
        </w:rPr>
        <w:t>Постановлением Правительства РФ от 25</w:t>
      </w:r>
      <w:r w:rsidR="009F4413">
        <w:rPr>
          <w:rFonts w:ascii="Segoe UI" w:hAnsi="Segoe UI" w:cs="Segoe UI"/>
          <w:szCs w:val="24"/>
        </w:rPr>
        <w:t xml:space="preserve"> июня </w:t>
      </w:r>
      <w:r w:rsidRPr="00A642AF">
        <w:rPr>
          <w:rFonts w:ascii="Segoe UI" w:hAnsi="Segoe UI" w:cs="Segoe UI"/>
          <w:szCs w:val="24"/>
        </w:rPr>
        <w:t>2021</w:t>
      </w:r>
      <w:r w:rsidR="009F4413">
        <w:rPr>
          <w:rFonts w:ascii="Segoe UI" w:hAnsi="Segoe UI" w:cs="Segoe UI"/>
          <w:szCs w:val="24"/>
        </w:rPr>
        <w:t xml:space="preserve"> года</w:t>
      </w:r>
      <w:r w:rsidRPr="00A642AF">
        <w:rPr>
          <w:rFonts w:ascii="Segoe UI" w:hAnsi="Segoe UI" w:cs="Segoe UI"/>
          <w:szCs w:val="24"/>
        </w:rPr>
        <w:t xml:space="preserve"> № 1001 утверждено новое Положение о федеральном государственном контроле (надзоре) в области геодезии и картографии (далее – положение). Данное постановление вступило в действие 1 июля 2021 года. </w:t>
      </w:r>
    </w:p>
    <w:p w:rsidR="007A4048" w:rsidRPr="00A642AF" w:rsidRDefault="007A4048" w:rsidP="007A4048">
      <w:pPr>
        <w:ind w:firstLine="709"/>
        <w:jc w:val="both"/>
        <w:rPr>
          <w:rFonts w:ascii="Segoe UI" w:hAnsi="Segoe UI" w:cs="Segoe UI"/>
          <w:szCs w:val="24"/>
        </w:rPr>
      </w:pPr>
      <w:r w:rsidRPr="00A642AF">
        <w:rPr>
          <w:rFonts w:ascii="Segoe UI" w:hAnsi="Segoe UI" w:cs="Segoe UI"/>
          <w:szCs w:val="24"/>
        </w:rPr>
        <w:t xml:space="preserve">В настоящее время из предмета  федерального государственного контроля (надзора) в области геодезии и картографии исключено соблюдение обязательных требований к выполнению геодезических и картографических работ, осуществляемых при градостроительной деятельности, кадастровой деятельности, землеустройства, </w:t>
      </w:r>
      <w:proofErr w:type="spellStart"/>
      <w:r w:rsidRPr="00A642AF">
        <w:rPr>
          <w:rFonts w:ascii="Segoe UI" w:hAnsi="Segoe UI" w:cs="Segoe UI"/>
          <w:szCs w:val="24"/>
        </w:rPr>
        <w:t>недропользования</w:t>
      </w:r>
      <w:proofErr w:type="spellEnd"/>
      <w:r w:rsidRPr="00A642AF">
        <w:rPr>
          <w:rFonts w:ascii="Segoe UI" w:hAnsi="Segoe UI" w:cs="Segoe UI"/>
          <w:szCs w:val="24"/>
        </w:rPr>
        <w:t xml:space="preserve"> и их результатов. Из предмета действующего контроля (надзора) также исключен надзор за соблюдением порядка установления местных систем координат. </w:t>
      </w:r>
    </w:p>
    <w:p w:rsidR="007A4048" w:rsidRPr="00A642AF" w:rsidRDefault="007A4048" w:rsidP="007A4048">
      <w:pPr>
        <w:ind w:firstLine="709"/>
        <w:jc w:val="both"/>
        <w:rPr>
          <w:rFonts w:ascii="Segoe UI" w:hAnsi="Segoe UI" w:cs="Segoe UI"/>
          <w:szCs w:val="24"/>
        </w:rPr>
      </w:pPr>
      <w:r w:rsidRPr="00A642AF">
        <w:rPr>
          <w:rFonts w:ascii="Segoe UI" w:hAnsi="Segoe UI" w:cs="Segoe UI"/>
          <w:szCs w:val="24"/>
        </w:rPr>
        <w:t xml:space="preserve">Соблюдение лицензиатами лицензионных требований при осуществлении геодезической и картографической деятельности теперь относится к федеральному государственному контролю (надзору) в области геодезии и картографии. </w:t>
      </w:r>
    </w:p>
    <w:p w:rsidR="007A4048" w:rsidRPr="00A642AF" w:rsidRDefault="007A4048" w:rsidP="007A4048">
      <w:pPr>
        <w:ind w:firstLine="709"/>
        <w:jc w:val="both"/>
        <w:rPr>
          <w:rFonts w:ascii="Segoe UI" w:hAnsi="Segoe UI" w:cs="Segoe UI"/>
          <w:szCs w:val="24"/>
        </w:rPr>
      </w:pPr>
      <w:r w:rsidRPr="00A642AF">
        <w:rPr>
          <w:rFonts w:ascii="Segoe UI" w:hAnsi="Segoe UI" w:cs="Segoe UI"/>
          <w:szCs w:val="24"/>
        </w:rPr>
        <w:t>Плановые проверки в соответствии с положением не проводятся, основания для проведения внеплановых проверок за отчетный период  отсутствовали.</w:t>
      </w:r>
    </w:p>
    <w:p w:rsidR="007A4048" w:rsidRPr="00A642AF" w:rsidRDefault="007A4048" w:rsidP="007A4048">
      <w:pPr>
        <w:widowControl w:val="0"/>
        <w:ind w:firstLine="709"/>
        <w:jc w:val="both"/>
        <w:rPr>
          <w:rFonts w:ascii="Segoe UI" w:hAnsi="Segoe UI" w:cs="Segoe UI"/>
          <w:szCs w:val="24"/>
        </w:rPr>
      </w:pPr>
      <w:r w:rsidRPr="00A642AF">
        <w:rPr>
          <w:rFonts w:ascii="Segoe UI" w:hAnsi="Segoe UI" w:cs="Segoe UI"/>
          <w:szCs w:val="24"/>
        </w:rPr>
        <w:t>В 2021 году было проведено обследование 84 пунктов геодезической сети (в 2020 – 63 пункта государственной геодезической сети), из них обследовано 26 пунктов государственной геодезической сети, 54 пункта государственной нивелирной сети, 4 пункта государственной гравиметрической сети.  Данное мероприятие позволяет оценивать состояние пунктов как основы создания различных пространственных данных (в т</w:t>
      </w:r>
      <w:r w:rsidR="00253CB2">
        <w:rPr>
          <w:rFonts w:ascii="Segoe UI" w:hAnsi="Segoe UI" w:cs="Segoe UI"/>
          <w:szCs w:val="24"/>
        </w:rPr>
        <w:t xml:space="preserve">ом </w:t>
      </w:r>
      <w:r w:rsidRPr="00A642AF">
        <w:rPr>
          <w:rFonts w:ascii="Segoe UI" w:hAnsi="Segoe UI" w:cs="Segoe UI"/>
          <w:szCs w:val="24"/>
        </w:rPr>
        <w:t>ч</w:t>
      </w:r>
      <w:r w:rsidR="00253CB2">
        <w:rPr>
          <w:rFonts w:ascii="Segoe UI" w:hAnsi="Segoe UI" w:cs="Segoe UI"/>
          <w:szCs w:val="24"/>
        </w:rPr>
        <w:t>исле</w:t>
      </w:r>
      <w:r w:rsidRPr="00A642AF">
        <w:rPr>
          <w:rFonts w:ascii="Segoe UI" w:hAnsi="Segoe UI" w:cs="Segoe UI"/>
          <w:szCs w:val="24"/>
        </w:rPr>
        <w:t xml:space="preserve"> данных Е</w:t>
      </w:r>
      <w:r w:rsidR="00253CB2">
        <w:rPr>
          <w:rFonts w:ascii="Segoe UI" w:hAnsi="Segoe UI" w:cs="Segoe UI"/>
          <w:szCs w:val="24"/>
        </w:rPr>
        <w:t>диного государственного реестра недвижимости, далее - ЕГРН</w:t>
      </w:r>
      <w:r w:rsidRPr="00A642AF">
        <w:rPr>
          <w:rFonts w:ascii="Segoe UI" w:hAnsi="Segoe UI" w:cs="Segoe UI"/>
          <w:szCs w:val="24"/>
        </w:rPr>
        <w:t xml:space="preserve">). </w:t>
      </w:r>
    </w:p>
    <w:p w:rsidR="00913721" w:rsidRDefault="007A4048" w:rsidP="00A642AF">
      <w:pPr>
        <w:widowControl w:val="0"/>
        <w:ind w:firstLine="709"/>
        <w:jc w:val="both"/>
        <w:rPr>
          <w:rFonts w:ascii="Segoe UI" w:hAnsi="Segoe UI" w:cs="Segoe UI"/>
          <w:szCs w:val="24"/>
        </w:rPr>
      </w:pPr>
      <w:r w:rsidRPr="00A642AF">
        <w:rPr>
          <w:rFonts w:ascii="Segoe UI" w:hAnsi="Segoe UI" w:cs="Segoe UI"/>
          <w:szCs w:val="24"/>
        </w:rPr>
        <w:t xml:space="preserve">В 2021 году Управлением достигнут 100-процентный показатель по формированию охранных зон пунктов государственной геодезической сети и внесению соответствующих сведений в ЕГРН. </w:t>
      </w:r>
    </w:p>
    <w:p w:rsidR="00932AF0" w:rsidRPr="0049513B" w:rsidRDefault="0049513B" w:rsidP="00A642AF">
      <w:pPr>
        <w:widowControl w:val="0"/>
        <w:ind w:firstLine="709"/>
        <w:jc w:val="both"/>
        <w:rPr>
          <w:rFonts w:ascii="Segoe UI" w:hAnsi="Segoe UI"/>
          <w:b/>
          <w:sz w:val="22"/>
          <w:szCs w:val="22"/>
        </w:rPr>
      </w:pPr>
      <w:r w:rsidRPr="0049513B">
        <w:rPr>
          <w:rFonts w:ascii="Segoe UI" w:hAnsi="Segoe UI" w:cs="Segoe UI"/>
          <w:b/>
          <w:szCs w:val="24"/>
        </w:rPr>
        <w:t xml:space="preserve">Константин </w:t>
      </w:r>
      <w:r w:rsidR="007A4048" w:rsidRPr="0049513B">
        <w:rPr>
          <w:rFonts w:ascii="Segoe UI" w:hAnsi="Segoe UI" w:cs="Segoe UI"/>
          <w:b/>
          <w:szCs w:val="24"/>
        </w:rPr>
        <w:t>Власов, кадастровый инженер ООО «ЛЭНД», член апелляционной комиссии при Управлении Росреестра по Республик</w:t>
      </w:r>
      <w:r>
        <w:rPr>
          <w:rFonts w:ascii="Segoe UI" w:hAnsi="Segoe UI" w:cs="Segoe UI"/>
          <w:b/>
          <w:szCs w:val="24"/>
        </w:rPr>
        <w:t>е</w:t>
      </w:r>
      <w:r w:rsidR="007A4048" w:rsidRPr="0049513B">
        <w:rPr>
          <w:rFonts w:ascii="Segoe UI" w:hAnsi="Segoe UI" w:cs="Segoe UI"/>
          <w:b/>
          <w:szCs w:val="24"/>
        </w:rPr>
        <w:t xml:space="preserve"> Карелия </w:t>
      </w:r>
      <w:r>
        <w:rPr>
          <w:rFonts w:ascii="Segoe UI" w:hAnsi="Segoe UI" w:cs="Segoe UI"/>
          <w:b/>
          <w:szCs w:val="24"/>
        </w:rPr>
        <w:t>отметил: «З</w:t>
      </w:r>
      <w:r w:rsidR="007A4048" w:rsidRPr="0049513B">
        <w:rPr>
          <w:rFonts w:ascii="Segoe UI" w:hAnsi="Segoe UI" w:cs="Segoe UI"/>
          <w:b/>
          <w:szCs w:val="24"/>
        </w:rPr>
        <w:t xml:space="preserve">начимость данного показателя </w:t>
      </w:r>
      <w:r>
        <w:rPr>
          <w:rFonts w:ascii="Segoe UI" w:hAnsi="Segoe UI" w:cs="Segoe UI"/>
          <w:b/>
          <w:szCs w:val="24"/>
        </w:rPr>
        <w:t xml:space="preserve">весьма ощутима при </w:t>
      </w:r>
      <w:r w:rsidR="007A4048" w:rsidRPr="0049513B">
        <w:rPr>
          <w:rFonts w:ascii="Segoe UI" w:hAnsi="Segoe UI" w:cs="Segoe UI"/>
          <w:b/>
          <w:szCs w:val="24"/>
        </w:rPr>
        <w:t>выполнени</w:t>
      </w:r>
      <w:r>
        <w:rPr>
          <w:rFonts w:ascii="Segoe UI" w:hAnsi="Segoe UI" w:cs="Segoe UI"/>
          <w:b/>
          <w:szCs w:val="24"/>
        </w:rPr>
        <w:t>и</w:t>
      </w:r>
      <w:r w:rsidR="007A4048" w:rsidRPr="0049513B">
        <w:rPr>
          <w:rFonts w:ascii="Segoe UI" w:hAnsi="Segoe UI" w:cs="Segoe UI"/>
          <w:b/>
          <w:szCs w:val="24"/>
        </w:rPr>
        <w:t xml:space="preserve"> кадастровых работ на всей территории Республики Карелия</w:t>
      </w:r>
      <w:r>
        <w:rPr>
          <w:rFonts w:ascii="Segoe UI" w:hAnsi="Segoe UI" w:cs="Segoe UI"/>
          <w:b/>
          <w:szCs w:val="24"/>
        </w:rPr>
        <w:t>»</w:t>
      </w:r>
      <w:r w:rsidR="007A4048" w:rsidRPr="0049513B">
        <w:rPr>
          <w:rFonts w:ascii="Segoe UI" w:hAnsi="Segoe UI" w:cs="Segoe UI"/>
          <w:b/>
          <w:szCs w:val="24"/>
        </w:rPr>
        <w:t>.</w:t>
      </w: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6B4EDD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42AF" w:rsidRDefault="00A642A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 48, 76 46 06</w:t>
      </w:r>
    </w:p>
    <w:p w:rsidR="0024498E" w:rsidRPr="00F537F5" w:rsidRDefault="006B4EDD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; </w:t>
      </w:r>
      <w:hyperlink r:id="rId10" w:history="1">
        <w:r w:rsidR="0024498E" w:rsidRPr="00F537F5">
          <w:rPr>
            <w:rStyle w:val="a9"/>
            <w:rFonts w:ascii="Segoe UI" w:hAnsi="Segoe UI" w:cs="Segoe UI"/>
            <w:sz w:val="18"/>
            <w:szCs w:val="18"/>
            <w:lang w:val="en-US"/>
          </w:rPr>
          <w:t>S</w:t>
        </w:r>
        <w:r w:rsidR="0024498E" w:rsidRPr="00F537F5">
          <w:rPr>
            <w:rStyle w:val="a9"/>
            <w:rFonts w:ascii="Segoe UI" w:hAnsi="Segoe UI" w:cs="Segoe UI"/>
            <w:sz w:val="18"/>
            <w:szCs w:val="18"/>
          </w:rPr>
          <w:t>hipnyagova@rosreg.karelia.ru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1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ADE" w:rsidRDefault="00DE1ADE" w:rsidP="00CB5FB6">
      <w:r>
        <w:separator/>
      </w:r>
    </w:p>
  </w:endnote>
  <w:endnote w:type="continuationSeparator" w:id="0">
    <w:p w:rsidR="00DE1ADE" w:rsidRDefault="00DE1ADE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ADE" w:rsidRDefault="00DE1ADE" w:rsidP="00CB5FB6">
      <w:r>
        <w:separator/>
      </w:r>
    </w:p>
  </w:footnote>
  <w:footnote w:type="continuationSeparator" w:id="0">
    <w:p w:rsidR="00DE1ADE" w:rsidRDefault="00DE1ADE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253"/>
    <w:rsid w:val="00071340"/>
    <w:rsid w:val="00074F25"/>
    <w:rsid w:val="000A4DE2"/>
    <w:rsid w:val="000B3416"/>
    <w:rsid w:val="000F624E"/>
    <w:rsid w:val="001037E8"/>
    <w:rsid w:val="00103F92"/>
    <w:rsid w:val="001068EA"/>
    <w:rsid w:val="00107BAE"/>
    <w:rsid w:val="001102EA"/>
    <w:rsid w:val="00113F22"/>
    <w:rsid w:val="00121520"/>
    <w:rsid w:val="001257C3"/>
    <w:rsid w:val="00132361"/>
    <w:rsid w:val="00135A69"/>
    <w:rsid w:val="001379FA"/>
    <w:rsid w:val="00140400"/>
    <w:rsid w:val="00143B3A"/>
    <w:rsid w:val="00157FD9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53CB2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50AAA"/>
    <w:rsid w:val="00353A9B"/>
    <w:rsid w:val="00354D76"/>
    <w:rsid w:val="003571CE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9513B"/>
    <w:rsid w:val="004B117B"/>
    <w:rsid w:val="004C1A90"/>
    <w:rsid w:val="004E2202"/>
    <w:rsid w:val="00501719"/>
    <w:rsid w:val="00503208"/>
    <w:rsid w:val="005116EA"/>
    <w:rsid w:val="00535578"/>
    <w:rsid w:val="00536AE4"/>
    <w:rsid w:val="005407FC"/>
    <w:rsid w:val="00565FCE"/>
    <w:rsid w:val="00577299"/>
    <w:rsid w:val="00586D02"/>
    <w:rsid w:val="005D0A9E"/>
    <w:rsid w:val="005D0DA3"/>
    <w:rsid w:val="005E2517"/>
    <w:rsid w:val="005F6B13"/>
    <w:rsid w:val="00601191"/>
    <w:rsid w:val="00635E2C"/>
    <w:rsid w:val="00644CCC"/>
    <w:rsid w:val="00646B3C"/>
    <w:rsid w:val="00652007"/>
    <w:rsid w:val="00696060"/>
    <w:rsid w:val="006A3CD3"/>
    <w:rsid w:val="006B2CF8"/>
    <w:rsid w:val="006B4EDD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048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12590"/>
    <w:rsid w:val="00821A20"/>
    <w:rsid w:val="00832444"/>
    <w:rsid w:val="00845814"/>
    <w:rsid w:val="00852330"/>
    <w:rsid w:val="00857C2D"/>
    <w:rsid w:val="008726D1"/>
    <w:rsid w:val="008753B2"/>
    <w:rsid w:val="00882326"/>
    <w:rsid w:val="00886C9E"/>
    <w:rsid w:val="008B3E86"/>
    <w:rsid w:val="008D4C3A"/>
    <w:rsid w:val="00913721"/>
    <w:rsid w:val="00920237"/>
    <w:rsid w:val="0093213E"/>
    <w:rsid w:val="00932AF0"/>
    <w:rsid w:val="00960A10"/>
    <w:rsid w:val="00967AC1"/>
    <w:rsid w:val="0097343D"/>
    <w:rsid w:val="00987BAC"/>
    <w:rsid w:val="009B6D86"/>
    <w:rsid w:val="009C7007"/>
    <w:rsid w:val="009E6FFB"/>
    <w:rsid w:val="009F4413"/>
    <w:rsid w:val="00A07D18"/>
    <w:rsid w:val="00A11BEB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642AF"/>
    <w:rsid w:val="00A714F9"/>
    <w:rsid w:val="00AC4E63"/>
    <w:rsid w:val="00AC5D8F"/>
    <w:rsid w:val="00AD6289"/>
    <w:rsid w:val="00AF4340"/>
    <w:rsid w:val="00B0116B"/>
    <w:rsid w:val="00B14609"/>
    <w:rsid w:val="00B14CBE"/>
    <w:rsid w:val="00B30EC8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4390E"/>
    <w:rsid w:val="00C4545D"/>
    <w:rsid w:val="00C7594D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64337"/>
    <w:rsid w:val="00D95153"/>
    <w:rsid w:val="00DD7D63"/>
    <w:rsid w:val="00DE1ADE"/>
    <w:rsid w:val="00E40C56"/>
    <w:rsid w:val="00E46012"/>
    <w:rsid w:val="00E73030"/>
    <w:rsid w:val="00EA29B5"/>
    <w:rsid w:val="00EA5248"/>
    <w:rsid w:val="00EB7170"/>
    <w:rsid w:val="00EF1976"/>
    <w:rsid w:val="00F00B64"/>
    <w:rsid w:val="00F162F7"/>
    <w:rsid w:val="00F169FB"/>
    <w:rsid w:val="00F321BF"/>
    <w:rsid w:val="00F3246E"/>
    <w:rsid w:val="00F40AA5"/>
    <w:rsid w:val="00F55BD4"/>
    <w:rsid w:val="00F577E3"/>
    <w:rsid w:val="00F70716"/>
    <w:rsid w:val="00F83E5F"/>
    <w:rsid w:val="00F86743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  <w:style w:type="paragraph" w:customStyle="1" w:styleId="Standard">
    <w:name w:val="Standard"/>
    <w:rsid w:val="007A4048"/>
    <w:pPr>
      <w:suppressAutoHyphens/>
      <w:autoSpaceDN w:val="0"/>
      <w:textAlignment w:val="baseline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hipnyago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teplo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20</cp:revision>
  <cp:lastPrinted>2021-06-01T07:33:00Z</cp:lastPrinted>
  <dcterms:created xsi:type="dcterms:W3CDTF">2022-01-19T06:00:00Z</dcterms:created>
  <dcterms:modified xsi:type="dcterms:W3CDTF">2022-03-19T10:12:00Z</dcterms:modified>
</cp:coreProperties>
</file>