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46" w:rsidRDefault="004C2746" w:rsidP="004C2746">
      <w:pPr>
        <w:rPr>
          <w:rFonts w:ascii="Times New Roman" w:hAnsi="Times New Roman"/>
          <w:sz w:val="28"/>
          <w:szCs w:val="28"/>
        </w:rPr>
      </w:pPr>
    </w:p>
    <w:p w:rsidR="004C2746" w:rsidRPr="002E1C6C" w:rsidRDefault="002139FB" w:rsidP="004C2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РЕСПУБЛИКА КАРЕЛИЯ</w:t>
      </w: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Администрация  Чупинского городского поселения</w:t>
      </w: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ПОСТАНОВЛЕНИЕ №</w:t>
      </w:r>
      <w:r w:rsidR="003B386F">
        <w:rPr>
          <w:rFonts w:ascii="Times New Roman" w:hAnsi="Times New Roman"/>
          <w:sz w:val="24"/>
          <w:szCs w:val="24"/>
        </w:rPr>
        <w:t>5</w:t>
      </w:r>
    </w:p>
    <w:p w:rsidR="004C2746" w:rsidRPr="002E1C6C" w:rsidRDefault="004C2746" w:rsidP="004C2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746" w:rsidRPr="002E1C6C" w:rsidRDefault="004C2746" w:rsidP="004C27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746" w:rsidRDefault="004C2746" w:rsidP="004C2746">
      <w:pPr>
        <w:jc w:val="center"/>
        <w:rPr>
          <w:rFonts w:ascii="Times New Roman" w:hAnsi="Times New Roman"/>
          <w:sz w:val="28"/>
          <w:szCs w:val="28"/>
        </w:rPr>
      </w:pPr>
      <w:r w:rsidRPr="002E1C6C">
        <w:rPr>
          <w:rFonts w:ascii="Times New Roman" w:hAnsi="Times New Roman"/>
          <w:sz w:val="24"/>
          <w:szCs w:val="24"/>
        </w:rPr>
        <w:t>пгт.Чупа</w:t>
      </w:r>
      <w:r w:rsidR="007D1C88">
        <w:rPr>
          <w:rFonts w:ascii="Times New Roman" w:hAnsi="Times New Roman"/>
          <w:sz w:val="24"/>
          <w:szCs w:val="24"/>
        </w:rPr>
        <w:t xml:space="preserve">        </w:t>
      </w:r>
      <w:r w:rsidR="009F1B9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B386F">
        <w:rPr>
          <w:rFonts w:ascii="Times New Roman" w:hAnsi="Times New Roman"/>
          <w:sz w:val="24"/>
          <w:szCs w:val="24"/>
        </w:rPr>
        <w:t xml:space="preserve">                              31 января 2022</w:t>
      </w:r>
      <w:r w:rsidRPr="002E1C6C">
        <w:rPr>
          <w:rFonts w:ascii="Times New Roman" w:hAnsi="Times New Roman"/>
          <w:sz w:val="24"/>
          <w:szCs w:val="24"/>
        </w:rPr>
        <w:t xml:space="preserve"> года  </w:t>
      </w:r>
    </w:p>
    <w:p w:rsidR="004C2746" w:rsidRDefault="004C2746" w:rsidP="00AD0690">
      <w:pPr>
        <w:pStyle w:val="ConsPlusTitle"/>
        <w:jc w:val="center"/>
      </w:pPr>
    </w:p>
    <w:p w:rsidR="004C2746" w:rsidRDefault="004C2746" w:rsidP="00AD0690">
      <w:pPr>
        <w:pStyle w:val="ConsPlusTitle"/>
        <w:jc w:val="center"/>
      </w:pPr>
    </w:p>
    <w:p w:rsidR="004C2746" w:rsidRDefault="008B69A6" w:rsidP="004C2746">
      <w:pPr>
        <w:pStyle w:val="ConsPlusTitle"/>
        <w:rPr>
          <w:b w:val="0"/>
          <w:sz w:val="24"/>
          <w:szCs w:val="24"/>
        </w:rPr>
      </w:pPr>
      <w:r w:rsidRPr="004C2746">
        <w:rPr>
          <w:b w:val="0"/>
          <w:sz w:val="24"/>
          <w:szCs w:val="24"/>
        </w:rPr>
        <w:t xml:space="preserve">Об утверждении </w:t>
      </w:r>
      <w:r w:rsidR="009F1B90">
        <w:rPr>
          <w:b w:val="0"/>
          <w:sz w:val="24"/>
          <w:szCs w:val="24"/>
        </w:rPr>
        <w:t xml:space="preserve">   </w:t>
      </w:r>
      <w:r w:rsidRPr="004C2746">
        <w:rPr>
          <w:b w:val="0"/>
          <w:sz w:val="24"/>
          <w:szCs w:val="24"/>
        </w:rPr>
        <w:t>Порядка</w:t>
      </w:r>
      <w:r w:rsidR="009F1B90">
        <w:rPr>
          <w:b w:val="0"/>
          <w:sz w:val="24"/>
          <w:szCs w:val="24"/>
        </w:rPr>
        <w:t xml:space="preserve">    </w:t>
      </w:r>
      <w:r w:rsidRPr="004C2746">
        <w:rPr>
          <w:b w:val="0"/>
          <w:sz w:val="24"/>
          <w:szCs w:val="24"/>
        </w:rPr>
        <w:t xml:space="preserve"> и </w:t>
      </w:r>
      <w:r w:rsidR="009F1B90">
        <w:rPr>
          <w:b w:val="0"/>
          <w:sz w:val="24"/>
          <w:szCs w:val="24"/>
        </w:rPr>
        <w:t xml:space="preserve">   </w:t>
      </w:r>
      <w:r w:rsidRPr="004C2746">
        <w:rPr>
          <w:b w:val="0"/>
          <w:sz w:val="24"/>
          <w:szCs w:val="24"/>
        </w:rPr>
        <w:t>сроков</w:t>
      </w:r>
      <w:r w:rsidR="009F1B90">
        <w:rPr>
          <w:b w:val="0"/>
          <w:sz w:val="24"/>
          <w:szCs w:val="24"/>
        </w:rPr>
        <w:t xml:space="preserve">   </w:t>
      </w:r>
      <w:r w:rsidRPr="004C2746">
        <w:rPr>
          <w:b w:val="0"/>
          <w:sz w:val="24"/>
          <w:szCs w:val="24"/>
        </w:rPr>
        <w:t xml:space="preserve"> представления,</w:t>
      </w:r>
    </w:p>
    <w:p w:rsidR="004C2746" w:rsidRDefault="008B69A6" w:rsidP="004C2746">
      <w:pPr>
        <w:pStyle w:val="ConsPlusTitle"/>
        <w:rPr>
          <w:b w:val="0"/>
          <w:sz w:val="24"/>
          <w:szCs w:val="24"/>
        </w:rPr>
      </w:pPr>
      <w:r w:rsidRPr="004C2746">
        <w:rPr>
          <w:b w:val="0"/>
          <w:sz w:val="24"/>
          <w:szCs w:val="24"/>
        </w:rPr>
        <w:t>рассмотрения</w:t>
      </w:r>
      <w:r w:rsidR="009F1B90">
        <w:rPr>
          <w:b w:val="0"/>
          <w:sz w:val="24"/>
          <w:szCs w:val="24"/>
        </w:rPr>
        <w:t xml:space="preserve"> </w:t>
      </w:r>
      <w:r w:rsidRPr="004C2746">
        <w:rPr>
          <w:b w:val="0"/>
          <w:sz w:val="24"/>
          <w:szCs w:val="24"/>
        </w:rPr>
        <w:t xml:space="preserve"> и </w:t>
      </w:r>
      <w:r w:rsidR="009F1B90">
        <w:rPr>
          <w:b w:val="0"/>
          <w:sz w:val="24"/>
          <w:szCs w:val="24"/>
        </w:rPr>
        <w:t xml:space="preserve"> </w:t>
      </w:r>
      <w:r w:rsidRPr="004C2746">
        <w:rPr>
          <w:b w:val="0"/>
          <w:sz w:val="24"/>
          <w:szCs w:val="24"/>
        </w:rPr>
        <w:t xml:space="preserve">оценки </w:t>
      </w:r>
      <w:r w:rsidR="009F1B90">
        <w:rPr>
          <w:b w:val="0"/>
          <w:sz w:val="24"/>
          <w:szCs w:val="24"/>
        </w:rPr>
        <w:t xml:space="preserve"> </w:t>
      </w:r>
      <w:r w:rsidRPr="004C2746">
        <w:rPr>
          <w:b w:val="0"/>
          <w:sz w:val="24"/>
          <w:szCs w:val="24"/>
        </w:rPr>
        <w:t xml:space="preserve">предложений </w:t>
      </w:r>
      <w:r w:rsidR="009F1B90">
        <w:rPr>
          <w:b w:val="0"/>
          <w:sz w:val="24"/>
          <w:szCs w:val="24"/>
        </w:rPr>
        <w:t xml:space="preserve"> </w:t>
      </w:r>
      <w:r w:rsidRPr="004C2746">
        <w:rPr>
          <w:b w:val="0"/>
          <w:sz w:val="24"/>
          <w:szCs w:val="24"/>
        </w:rPr>
        <w:t xml:space="preserve">заинтересованных </w:t>
      </w:r>
    </w:p>
    <w:p w:rsidR="004C2746" w:rsidRDefault="008B69A6" w:rsidP="004C2746">
      <w:pPr>
        <w:pStyle w:val="ConsPlusTitle"/>
        <w:rPr>
          <w:b w:val="0"/>
          <w:sz w:val="24"/>
          <w:szCs w:val="24"/>
        </w:rPr>
      </w:pPr>
      <w:r w:rsidRPr="004C2746">
        <w:rPr>
          <w:b w:val="0"/>
          <w:sz w:val="24"/>
          <w:szCs w:val="24"/>
        </w:rPr>
        <w:t xml:space="preserve">лиц о включении дворовой территории в </w:t>
      </w:r>
      <w:r w:rsidR="009F1B90">
        <w:rPr>
          <w:b w:val="0"/>
          <w:sz w:val="24"/>
          <w:szCs w:val="24"/>
        </w:rPr>
        <w:t xml:space="preserve"> </w:t>
      </w:r>
      <w:proofErr w:type="gramStart"/>
      <w:r w:rsidRPr="004C2746">
        <w:rPr>
          <w:b w:val="0"/>
          <w:sz w:val="24"/>
          <w:szCs w:val="24"/>
        </w:rPr>
        <w:t>муниципальную</w:t>
      </w:r>
      <w:proofErr w:type="gramEnd"/>
    </w:p>
    <w:p w:rsidR="00AE7F63" w:rsidRPr="004C2746" w:rsidRDefault="008B69A6" w:rsidP="004C2746">
      <w:pPr>
        <w:pStyle w:val="ConsPlusTitle"/>
        <w:rPr>
          <w:b w:val="0"/>
          <w:sz w:val="24"/>
          <w:szCs w:val="24"/>
        </w:rPr>
      </w:pPr>
      <w:r w:rsidRPr="004C2746">
        <w:rPr>
          <w:b w:val="0"/>
          <w:sz w:val="24"/>
          <w:szCs w:val="24"/>
        </w:rPr>
        <w:t>программу «Формирование современной городской среды</w:t>
      </w:r>
    </w:p>
    <w:p w:rsidR="004739E5" w:rsidRDefault="008B69A6" w:rsidP="004C2746">
      <w:pPr>
        <w:pStyle w:val="ConsPlusTitle"/>
        <w:rPr>
          <w:b w:val="0"/>
          <w:sz w:val="24"/>
          <w:szCs w:val="24"/>
        </w:rPr>
      </w:pPr>
      <w:r w:rsidRPr="004C2746">
        <w:rPr>
          <w:b w:val="0"/>
          <w:sz w:val="24"/>
          <w:szCs w:val="24"/>
        </w:rPr>
        <w:t xml:space="preserve">на </w:t>
      </w:r>
      <w:r w:rsidR="009F1B90">
        <w:rPr>
          <w:b w:val="0"/>
          <w:sz w:val="24"/>
          <w:szCs w:val="24"/>
        </w:rPr>
        <w:t xml:space="preserve">  </w:t>
      </w:r>
      <w:r w:rsidRPr="004C2746">
        <w:rPr>
          <w:b w:val="0"/>
          <w:sz w:val="24"/>
          <w:szCs w:val="24"/>
        </w:rPr>
        <w:t xml:space="preserve">территории </w:t>
      </w:r>
      <w:r w:rsidR="009F1B90">
        <w:rPr>
          <w:b w:val="0"/>
          <w:sz w:val="24"/>
          <w:szCs w:val="24"/>
        </w:rPr>
        <w:t xml:space="preserve">    </w:t>
      </w:r>
      <w:r w:rsidR="004C2746">
        <w:rPr>
          <w:b w:val="0"/>
          <w:sz w:val="24"/>
          <w:szCs w:val="24"/>
        </w:rPr>
        <w:t xml:space="preserve">Чупинского </w:t>
      </w:r>
      <w:r w:rsidR="009F1B90">
        <w:rPr>
          <w:b w:val="0"/>
          <w:sz w:val="24"/>
          <w:szCs w:val="24"/>
        </w:rPr>
        <w:t xml:space="preserve">     </w:t>
      </w:r>
      <w:r w:rsidR="004C2746">
        <w:rPr>
          <w:b w:val="0"/>
          <w:sz w:val="24"/>
          <w:szCs w:val="24"/>
        </w:rPr>
        <w:t xml:space="preserve">городского </w:t>
      </w:r>
      <w:r w:rsidR="009F1B90">
        <w:rPr>
          <w:b w:val="0"/>
          <w:sz w:val="24"/>
          <w:szCs w:val="24"/>
        </w:rPr>
        <w:t xml:space="preserve">  </w:t>
      </w:r>
      <w:r w:rsidRPr="004C2746">
        <w:rPr>
          <w:b w:val="0"/>
          <w:sz w:val="24"/>
          <w:szCs w:val="24"/>
        </w:rPr>
        <w:t>поселения»</w:t>
      </w:r>
      <w:r w:rsidR="00AE7F63" w:rsidRPr="004C2746">
        <w:rPr>
          <w:b w:val="0"/>
          <w:sz w:val="24"/>
          <w:szCs w:val="24"/>
        </w:rPr>
        <w:t xml:space="preserve">, </w:t>
      </w:r>
    </w:p>
    <w:p w:rsidR="008B69A6" w:rsidRPr="004C2746" w:rsidRDefault="00AE7F63" w:rsidP="004C2746">
      <w:pPr>
        <w:pStyle w:val="ConsPlusTitle"/>
        <w:rPr>
          <w:b w:val="0"/>
          <w:sz w:val="24"/>
          <w:szCs w:val="24"/>
        </w:rPr>
      </w:pPr>
      <w:proofErr w:type="gramStart"/>
      <w:r w:rsidRPr="004C2746">
        <w:rPr>
          <w:b w:val="0"/>
          <w:sz w:val="24"/>
          <w:szCs w:val="24"/>
        </w:rPr>
        <w:t>п</w:t>
      </w:r>
      <w:r w:rsidR="003010E2">
        <w:rPr>
          <w:b w:val="0"/>
          <w:sz w:val="24"/>
          <w:szCs w:val="24"/>
        </w:rPr>
        <w:t>одлежащей</w:t>
      </w:r>
      <w:proofErr w:type="gramEnd"/>
      <w:r w:rsidR="003B386F">
        <w:rPr>
          <w:b w:val="0"/>
          <w:sz w:val="24"/>
          <w:szCs w:val="24"/>
        </w:rPr>
        <w:t xml:space="preserve"> благоустройству</w:t>
      </w:r>
      <w:r w:rsidR="004C2746">
        <w:rPr>
          <w:b w:val="0"/>
          <w:sz w:val="24"/>
          <w:szCs w:val="24"/>
        </w:rPr>
        <w:t>.</w:t>
      </w:r>
    </w:p>
    <w:p w:rsidR="008B69A6" w:rsidRPr="008B69A6" w:rsidRDefault="008B69A6" w:rsidP="004C2746">
      <w:pPr>
        <w:ind w:left="-180" w:firstLine="180"/>
        <w:rPr>
          <w:rFonts w:ascii="Times New Roman" w:hAnsi="Times New Roman"/>
          <w:sz w:val="28"/>
          <w:szCs w:val="28"/>
        </w:rPr>
      </w:pPr>
    </w:p>
    <w:p w:rsidR="00753DFA" w:rsidRPr="00AE7F63" w:rsidRDefault="00753DFA" w:rsidP="00753DFA">
      <w:pPr>
        <w:pStyle w:val="ConsPlusTitle"/>
        <w:ind w:firstLine="708"/>
        <w:jc w:val="both"/>
        <w:rPr>
          <w:b w:val="0"/>
          <w:sz w:val="24"/>
        </w:rPr>
      </w:pPr>
      <w:r w:rsidRPr="00AE7F63">
        <w:rPr>
          <w:b w:val="0"/>
          <w:sz w:val="24"/>
        </w:rPr>
        <w:t>В соответствии с постановлением Правительства Российской Феде</w:t>
      </w:r>
      <w:r w:rsidR="003B386F">
        <w:rPr>
          <w:b w:val="0"/>
          <w:sz w:val="24"/>
        </w:rPr>
        <w:t>рации от 10 февраля 2017 года №</w:t>
      </w:r>
      <w:r w:rsidRPr="00AE7F63">
        <w:rPr>
          <w:b w:val="0"/>
          <w:sz w:val="24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8D696E" w:rsidRPr="00AE7F63" w:rsidRDefault="008D696E" w:rsidP="00AD0690">
      <w:pPr>
        <w:ind w:left="-180"/>
        <w:jc w:val="center"/>
        <w:rPr>
          <w:rFonts w:ascii="Times New Roman" w:hAnsi="Times New Roman"/>
          <w:b/>
          <w:sz w:val="24"/>
          <w:szCs w:val="28"/>
        </w:rPr>
      </w:pPr>
    </w:p>
    <w:p w:rsidR="004C2746" w:rsidRPr="004C2746" w:rsidRDefault="008B69A6" w:rsidP="004C2746">
      <w:pPr>
        <w:ind w:left="-180"/>
        <w:jc w:val="center"/>
        <w:rPr>
          <w:rFonts w:ascii="Times New Roman" w:hAnsi="Times New Roman"/>
          <w:sz w:val="24"/>
          <w:szCs w:val="28"/>
        </w:rPr>
      </w:pPr>
      <w:r w:rsidRPr="004C2746">
        <w:rPr>
          <w:rFonts w:ascii="Times New Roman" w:hAnsi="Times New Roman"/>
          <w:sz w:val="24"/>
          <w:szCs w:val="28"/>
        </w:rPr>
        <w:t xml:space="preserve">Администрация </w:t>
      </w:r>
      <w:r w:rsidR="004C2746">
        <w:rPr>
          <w:rFonts w:ascii="Times New Roman" w:hAnsi="Times New Roman"/>
          <w:sz w:val="24"/>
          <w:szCs w:val="28"/>
        </w:rPr>
        <w:t>Чупинского городского поселения</w:t>
      </w:r>
    </w:p>
    <w:p w:rsidR="008B69A6" w:rsidRPr="004C2746" w:rsidRDefault="008B69A6" w:rsidP="00AD0690">
      <w:pPr>
        <w:ind w:left="-180"/>
        <w:jc w:val="center"/>
        <w:rPr>
          <w:rFonts w:ascii="Times New Roman" w:hAnsi="Times New Roman"/>
          <w:sz w:val="24"/>
          <w:szCs w:val="28"/>
        </w:rPr>
      </w:pPr>
      <w:r w:rsidRPr="004C2746">
        <w:rPr>
          <w:rFonts w:ascii="Times New Roman" w:hAnsi="Times New Roman"/>
          <w:sz w:val="24"/>
          <w:szCs w:val="28"/>
        </w:rPr>
        <w:t>ПОСТАНОВЛЯЕТ:</w:t>
      </w:r>
    </w:p>
    <w:p w:rsidR="008B69A6" w:rsidRPr="00AE7F63" w:rsidRDefault="004C2746" w:rsidP="004C2746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у</w:t>
      </w:r>
      <w:r w:rsidR="008B69A6" w:rsidRPr="00AE7F63">
        <w:rPr>
          <w:rFonts w:ascii="Times New Roman" w:hAnsi="Times New Roman"/>
          <w:sz w:val="24"/>
          <w:szCs w:val="28"/>
        </w:rPr>
        <w:t>твердить прилагаемый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</w:t>
      </w:r>
      <w:r w:rsidR="00143F3B">
        <w:rPr>
          <w:rFonts w:ascii="Times New Roman" w:hAnsi="Times New Roman"/>
          <w:sz w:val="24"/>
          <w:szCs w:val="28"/>
        </w:rPr>
        <w:t xml:space="preserve"> территории Чупинского городского</w:t>
      </w:r>
      <w:r w:rsidR="008B69A6" w:rsidRPr="00AE7F63">
        <w:rPr>
          <w:rFonts w:ascii="Times New Roman" w:hAnsi="Times New Roman"/>
          <w:sz w:val="24"/>
          <w:szCs w:val="28"/>
        </w:rPr>
        <w:t xml:space="preserve"> поселения»</w:t>
      </w:r>
      <w:r w:rsidR="00AE7F63" w:rsidRPr="00AE7F63">
        <w:rPr>
          <w:rFonts w:ascii="Times New Roman" w:hAnsi="Times New Roman"/>
          <w:sz w:val="24"/>
          <w:szCs w:val="28"/>
        </w:rPr>
        <w:t>, п</w:t>
      </w:r>
      <w:r w:rsidR="003B386F">
        <w:rPr>
          <w:rFonts w:ascii="Times New Roman" w:hAnsi="Times New Roman"/>
          <w:sz w:val="24"/>
          <w:szCs w:val="28"/>
        </w:rPr>
        <w:t xml:space="preserve">одлежащей благоустройству </w:t>
      </w:r>
      <w:r w:rsidR="00143F3B">
        <w:rPr>
          <w:rFonts w:ascii="Times New Roman" w:hAnsi="Times New Roman"/>
          <w:sz w:val="24"/>
          <w:szCs w:val="28"/>
        </w:rPr>
        <w:t>(Приложение)</w:t>
      </w:r>
      <w:r w:rsidR="008B69A6" w:rsidRPr="00AE7F63">
        <w:rPr>
          <w:rFonts w:ascii="Times New Roman" w:hAnsi="Times New Roman"/>
          <w:sz w:val="24"/>
          <w:szCs w:val="28"/>
        </w:rPr>
        <w:t xml:space="preserve">. </w:t>
      </w:r>
    </w:p>
    <w:p w:rsidR="00AE7F63" w:rsidRDefault="00AE7F63" w:rsidP="00AE7F63">
      <w:pPr>
        <w:pStyle w:val="ad"/>
        <w:ind w:left="180" w:firstLine="0"/>
        <w:jc w:val="both"/>
        <w:rPr>
          <w:szCs w:val="28"/>
        </w:rPr>
      </w:pPr>
    </w:p>
    <w:p w:rsidR="003B1448" w:rsidRDefault="003B1448" w:rsidP="00AE7F63">
      <w:pPr>
        <w:pStyle w:val="ad"/>
        <w:ind w:left="180" w:firstLine="0"/>
        <w:jc w:val="both"/>
        <w:rPr>
          <w:szCs w:val="28"/>
        </w:rPr>
      </w:pPr>
    </w:p>
    <w:p w:rsidR="00AE7F63" w:rsidRPr="00AE7F63" w:rsidRDefault="00AE7F63" w:rsidP="00AE7F63">
      <w:pPr>
        <w:pStyle w:val="ad"/>
        <w:ind w:left="180" w:firstLine="0"/>
        <w:jc w:val="both"/>
        <w:rPr>
          <w:szCs w:val="28"/>
        </w:rPr>
      </w:pPr>
    </w:p>
    <w:p w:rsidR="008B69A6" w:rsidRPr="00473A6D" w:rsidRDefault="003B1448" w:rsidP="00AE7F6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B69A6" w:rsidRPr="00473A6D">
        <w:rPr>
          <w:rFonts w:ascii="Times New Roman" w:hAnsi="Times New Roman"/>
          <w:sz w:val="24"/>
          <w:szCs w:val="24"/>
        </w:rPr>
        <w:t xml:space="preserve">Глава </w:t>
      </w:r>
      <w:r w:rsidR="004C2746" w:rsidRPr="00473A6D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8B69A6" w:rsidRPr="00473A6D">
        <w:rPr>
          <w:rFonts w:ascii="Times New Roman" w:hAnsi="Times New Roman"/>
          <w:sz w:val="24"/>
          <w:szCs w:val="24"/>
        </w:rPr>
        <w:t xml:space="preserve">поселения                                        </w:t>
      </w:r>
      <w:r w:rsidR="008B69A6" w:rsidRPr="00473A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4C2746" w:rsidRPr="00473A6D">
        <w:rPr>
          <w:rFonts w:ascii="Times New Roman" w:hAnsi="Times New Roman"/>
          <w:sz w:val="24"/>
          <w:szCs w:val="24"/>
        </w:rPr>
        <w:t>Ю.А.Давыдов</w:t>
      </w:r>
    </w:p>
    <w:p w:rsidR="008B69A6" w:rsidRPr="008B69A6" w:rsidRDefault="008B69A6" w:rsidP="00AD0690">
      <w:pPr>
        <w:jc w:val="center"/>
        <w:rPr>
          <w:rFonts w:ascii="Times New Roman" w:hAnsi="Times New Roman"/>
          <w:sz w:val="28"/>
          <w:szCs w:val="28"/>
        </w:rPr>
      </w:pPr>
    </w:p>
    <w:p w:rsidR="008B69A6" w:rsidRDefault="008B69A6" w:rsidP="00AD0690">
      <w:pPr>
        <w:jc w:val="center"/>
        <w:rPr>
          <w:rFonts w:ascii="Times New Roman" w:hAnsi="Times New Roman"/>
          <w:sz w:val="24"/>
        </w:rPr>
      </w:pPr>
    </w:p>
    <w:p w:rsidR="00143F3B" w:rsidRDefault="00143F3B" w:rsidP="00AD0690">
      <w:pPr>
        <w:jc w:val="center"/>
        <w:rPr>
          <w:rFonts w:ascii="Times New Roman" w:hAnsi="Times New Roman"/>
          <w:sz w:val="24"/>
        </w:rPr>
      </w:pPr>
    </w:p>
    <w:p w:rsidR="00143F3B" w:rsidRPr="008B69A6" w:rsidRDefault="00143F3B" w:rsidP="00AD0690">
      <w:pPr>
        <w:jc w:val="center"/>
        <w:rPr>
          <w:rFonts w:ascii="Times New Roman" w:hAnsi="Times New Roman"/>
          <w:sz w:val="24"/>
        </w:rPr>
      </w:pPr>
    </w:p>
    <w:p w:rsidR="008B69A6" w:rsidRPr="00CD4EDD" w:rsidRDefault="00143F3B" w:rsidP="00143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8B69A6" w:rsidRPr="00CD4EDD" w:rsidRDefault="00143F3B" w:rsidP="00143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</w:t>
      </w:r>
      <w:r w:rsidR="008B69A6" w:rsidRPr="00CD4EDD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B69A6" w:rsidRPr="00CD4EDD" w:rsidRDefault="00143F3B" w:rsidP="00143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Чупинского городского</w:t>
      </w:r>
      <w:r w:rsidR="008B69A6" w:rsidRPr="00CD4EDD">
        <w:rPr>
          <w:rFonts w:ascii="Times New Roman" w:hAnsi="Times New Roman"/>
          <w:sz w:val="24"/>
          <w:szCs w:val="24"/>
        </w:rPr>
        <w:t xml:space="preserve"> поселения </w:t>
      </w:r>
    </w:p>
    <w:p w:rsidR="008B69A6" w:rsidRDefault="003B386F" w:rsidP="00143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</w:t>
      </w:r>
      <w:r w:rsidR="008B69A6" w:rsidRPr="00CD4ED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 янва</w:t>
      </w:r>
      <w:r w:rsidR="007D1C88"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z w:val="24"/>
          <w:szCs w:val="24"/>
        </w:rPr>
        <w:t xml:space="preserve"> 2022</w:t>
      </w:r>
      <w:r w:rsidR="008B69A6" w:rsidRPr="00CD4EDD">
        <w:rPr>
          <w:rFonts w:ascii="Times New Roman" w:hAnsi="Times New Roman"/>
          <w:sz w:val="24"/>
          <w:szCs w:val="24"/>
        </w:rPr>
        <w:t xml:space="preserve"> года</w:t>
      </w:r>
    </w:p>
    <w:p w:rsidR="00143F3B" w:rsidRPr="00CD4EDD" w:rsidRDefault="00143F3B" w:rsidP="00143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0C6" w:rsidRDefault="008B69A6" w:rsidP="005440C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43F3B">
        <w:rPr>
          <w:rFonts w:ascii="Times New Roman" w:hAnsi="Times New Roman"/>
          <w:sz w:val="24"/>
          <w:szCs w:val="24"/>
        </w:rPr>
        <w:t xml:space="preserve">Порядок и сроки представления, рассмотрения и оценки предложений </w:t>
      </w:r>
    </w:p>
    <w:p w:rsidR="005440C6" w:rsidRDefault="008B69A6" w:rsidP="005440C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43F3B">
        <w:rPr>
          <w:rFonts w:ascii="Times New Roman" w:hAnsi="Times New Roman"/>
          <w:sz w:val="24"/>
          <w:szCs w:val="24"/>
        </w:rPr>
        <w:t xml:space="preserve">заинтересованных лиц о включении дворовой территории </w:t>
      </w:r>
      <w:proofErr w:type="gramStart"/>
      <w:r w:rsidRPr="00143F3B">
        <w:rPr>
          <w:rFonts w:ascii="Times New Roman" w:hAnsi="Times New Roman"/>
          <w:sz w:val="24"/>
          <w:szCs w:val="24"/>
        </w:rPr>
        <w:t>в</w:t>
      </w:r>
      <w:proofErr w:type="gramEnd"/>
    </w:p>
    <w:p w:rsidR="005440C6" w:rsidRDefault="008B69A6" w:rsidP="005440C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43F3B">
        <w:rPr>
          <w:rFonts w:ascii="Times New Roman" w:hAnsi="Times New Roman"/>
          <w:sz w:val="24"/>
          <w:szCs w:val="24"/>
        </w:rPr>
        <w:t>муниципальную программу</w:t>
      </w:r>
      <w:proofErr w:type="gramStart"/>
      <w:r w:rsidRPr="00143F3B">
        <w:rPr>
          <w:rFonts w:ascii="Times New Roman" w:hAnsi="Times New Roman"/>
          <w:sz w:val="24"/>
          <w:szCs w:val="24"/>
        </w:rPr>
        <w:t>«Ф</w:t>
      </w:r>
      <w:proofErr w:type="gramEnd"/>
      <w:r w:rsidRPr="00143F3B">
        <w:rPr>
          <w:rFonts w:ascii="Times New Roman" w:hAnsi="Times New Roman"/>
          <w:sz w:val="24"/>
          <w:szCs w:val="24"/>
        </w:rPr>
        <w:t xml:space="preserve">ормирование современной городской среды </w:t>
      </w:r>
    </w:p>
    <w:p w:rsidR="005440C6" w:rsidRDefault="008B69A6" w:rsidP="005440C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143F3B">
        <w:rPr>
          <w:rFonts w:ascii="Times New Roman" w:hAnsi="Times New Roman"/>
          <w:sz w:val="24"/>
          <w:szCs w:val="24"/>
        </w:rPr>
        <w:t xml:space="preserve">на территории </w:t>
      </w:r>
      <w:r w:rsidR="00143F3B">
        <w:rPr>
          <w:rFonts w:ascii="Times New Roman" w:hAnsi="Times New Roman"/>
          <w:sz w:val="24"/>
          <w:szCs w:val="24"/>
        </w:rPr>
        <w:t>Чупинск</w:t>
      </w:r>
      <w:r w:rsidR="005440C6">
        <w:rPr>
          <w:rFonts w:ascii="Times New Roman" w:hAnsi="Times New Roman"/>
          <w:sz w:val="24"/>
          <w:szCs w:val="24"/>
        </w:rPr>
        <w:t>ого городского</w:t>
      </w:r>
      <w:r w:rsidRPr="00143F3B">
        <w:rPr>
          <w:rFonts w:ascii="Times New Roman" w:hAnsi="Times New Roman"/>
          <w:sz w:val="24"/>
          <w:szCs w:val="24"/>
        </w:rPr>
        <w:t xml:space="preserve"> поселения»</w:t>
      </w:r>
      <w:r w:rsidR="00AE7F63" w:rsidRPr="00143F3B">
        <w:rPr>
          <w:rFonts w:ascii="Times New Roman" w:hAnsi="Times New Roman"/>
          <w:sz w:val="24"/>
          <w:szCs w:val="24"/>
        </w:rPr>
        <w:t xml:space="preserve">, </w:t>
      </w:r>
    </w:p>
    <w:p w:rsidR="008B69A6" w:rsidRPr="00143F3B" w:rsidRDefault="00AE7F63" w:rsidP="009359A1">
      <w:pPr>
        <w:pStyle w:val="ae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43F3B">
        <w:rPr>
          <w:rFonts w:ascii="Times New Roman" w:hAnsi="Times New Roman"/>
          <w:sz w:val="24"/>
          <w:szCs w:val="24"/>
        </w:rPr>
        <w:t>п</w:t>
      </w:r>
      <w:r w:rsidR="003010E2">
        <w:rPr>
          <w:rFonts w:ascii="Times New Roman" w:hAnsi="Times New Roman"/>
          <w:sz w:val="24"/>
          <w:szCs w:val="24"/>
        </w:rPr>
        <w:t>одлежащей</w:t>
      </w:r>
      <w:proofErr w:type="gramEnd"/>
      <w:r w:rsidR="003010E2">
        <w:rPr>
          <w:rFonts w:ascii="Times New Roman" w:hAnsi="Times New Roman"/>
          <w:sz w:val="24"/>
          <w:szCs w:val="24"/>
        </w:rPr>
        <w:t xml:space="preserve"> благоус</w:t>
      </w:r>
      <w:r w:rsidR="007D1C88">
        <w:rPr>
          <w:rFonts w:ascii="Times New Roman" w:hAnsi="Times New Roman"/>
          <w:sz w:val="24"/>
          <w:szCs w:val="24"/>
        </w:rPr>
        <w:t>тр</w:t>
      </w:r>
      <w:r w:rsidR="003B386F">
        <w:rPr>
          <w:rFonts w:ascii="Times New Roman" w:hAnsi="Times New Roman"/>
          <w:sz w:val="24"/>
          <w:szCs w:val="24"/>
        </w:rPr>
        <w:t xml:space="preserve">ойству </w:t>
      </w:r>
    </w:p>
    <w:p w:rsidR="009359A1" w:rsidRPr="009359A1" w:rsidRDefault="009359A1" w:rsidP="009359A1">
      <w:pPr>
        <w:pStyle w:val="ae"/>
        <w:jc w:val="center"/>
        <w:rPr>
          <w:rFonts w:ascii="Times New Roman" w:hAnsi="Times New Roman"/>
          <w:b/>
        </w:rPr>
      </w:pP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</w:t>
      </w:r>
      <w:r w:rsidR="00A74966">
        <w:rPr>
          <w:rFonts w:ascii="Times New Roman" w:hAnsi="Times New Roman"/>
          <w:sz w:val="24"/>
          <w:szCs w:val="24"/>
        </w:rPr>
        <w:t xml:space="preserve"> территории Чупинского городского</w:t>
      </w:r>
      <w:r w:rsidRPr="00CD4EDD">
        <w:rPr>
          <w:rFonts w:ascii="Times New Roman" w:hAnsi="Times New Roman"/>
          <w:sz w:val="24"/>
          <w:szCs w:val="24"/>
        </w:rPr>
        <w:t xml:space="preserve"> поселения»</w:t>
      </w:r>
      <w:r w:rsidR="00AE7F63">
        <w:rPr>
          <w:rFonts w:ascii="Times New Roman" w:hAnsi="Times New Roman"/>
          <w:sz w:val="24"/>
          <w:szCs w:val="24"/>
        </w:rPr>
        <w:t xml:space="preserve">, </w:t>
      </w:r>
      <w:r w:rsidR="00AE7F63" w:rsidRPr="007D1C88">
        <w:rPr>
          <w:rFonts w:ascii="Times New Roman" w:hAnsi="Times New Roman"/>
          <w:sz w:val="24"/>
          <w:szCs w:val="24"/>
        </w:rPr>
        <w:t>п</w:t>
      </w:r>
      <w:r w:rsidR="003B386F">
        <w:rPr>
          <w:rFonts w:ascii="Times New Roman" w:hAnsi="Times New Roman"/>
          <w:sz w:val="24"/>
          <w:szCs w:val="24"/>
        </w:rPr>
        <w:t xml:space="preserve">одлежащей благоустройству </w:t>
      </w:r>
      <w:r w:rsidRPr="00CD4EDD">
        <w:rPr>
          <w:rFonts w:ascii="Times New Roman" w:hAnsi="Times New Roman"/>
          <w:sz w:val="24"/>
          <w:szCs w:val="24"/>
        </w:rPr>
        <w:t>(далее – муниципальная программа).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Под предложениями заинтересованных лиц 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</w:t>
      </w:r>
      <w:r w:rsidR="00034A6D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Pr="00CD4EDD">
        <w:rPr>
          <w:rFonts w:ascii="Times New Roman" w:hAnsi="Times New Roman"/>
          <w:sz w:val="24"/>
          <w:szCs w:val="24"/>
        </w:rPr>
        <w:t>поселения в текущем году (далее – проект, администрация).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2. Финансовое обеспечение проектов составляют: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а) средства бюджета Республики Карелия, предусмотренные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муниципальной программы (далее – средс</w:t>
      </w:r>
      <w:r w:rsidR="00034A6D">
        <w:rPr>
          <w:rFonts w:ascii="Times New Roman" w:hAnsi="Times New Roman"/>
          <w:sz w:val="24"/>
          <w:szCs w:val="24"/>
        </w:rPr>
        <w:t>тва бюджета Республики Карелия)</w:t>
      </w:r>
      <w:r w:rsidRPr="00CD4EDD">
        <w:rPr>
          <w:rFonts w:ascii="Times New Roman" w:hAnsi="Times New Roman"/>
          <w:sz w:val="24"/>
          <w:szCs w:val="24"/>
        </w:rPr>
        <w:t>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б) средства бюджета муниципального образования, предусмотренные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муниципальной программы;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№1 к настоящему Порядку:</w:t>
      </w:r>
    </w:p>
    <w:p w:rsidR="00034A6D" w:rsidRDefault="00034A6D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 xml:space="preserve">включенных в минимальный перечень работ по благоустройству дворовых территорий многоквартирных домов – без установления размера;        </w:t>
      </w:r>
    </w:p>
    <w:p w:rsidR="008B69A6" w:rsidRPr="00CD4EDD" w:rsidRDefault="00034A6D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 xml:space="preserve">в случае принятия собственниками помещений в многоквартирном доме решения о </w:t>
      </w:r>
      <w:proofErr w:type="spellStart"/>
      <w:r w:rsidR="008B69A6" w:rsidRPr="00CD4EDD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="008B69A6" w:rsidRPr="00CD4EDD">
        <w:rPr>
          <w:rFonts w:ascii="Times New Roman" w:hAnsi="Times New Roman"/>
          <w:sz w:val="24"/>
          <w:szCs w:val="24"/>
        </w:rPr>
        <w:t xml:space="preserve"> указанных работ, размер средств определяется решением общего собрания собственников помещений в многоквартирном доме;</w:t>
      </w:r>
    </w:p>
    <w:p w:rsidR="008B69A6" w:rsidRDefault="00034A6D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>включенных в дополнительный перечень работ по благоустройству дворовых территорий многоквартир</w:t>
      </w:r>
      <w:r w:rsidR="00B04417">
        <w:rPr>
          <w:rFonts w:ascii="Times New Roman" w:hAnsi="Times New Roman"/>
          <w:sz w:val="24"/>
          <w:szCs w:val="24"/>
        </w:rPr>
        <w:t>ных домов – в размере не менее 3</w:t>
      </w:r>
      <w:r w:rsidR="008B69A6" w:rsidRPr="00CD4EDD">
        <w:rPr>
          <w:rFonts w:ascii="Times New Roman" w:hAnsi="Times New Roman"/>
          <w:sz w:val="24"/>
          <w:szCs w:val="24"/>
        </w:rPr>
        <w:t xml:space="preserve"> процентов от размера средств</w:t>
      </w:r>
      <w:r w:rsidR="003B1448">
        <w:rPr>
          <w:rFonts w:ascii="Times New Roman" w:hAnsi="Times New Roman"/>
          <w:sz w:val="24"/>
          <w:szCs w:val="24"/>
        </w:rPr>
        <w:t xml:space="preserve"> </w:t>
      </w:r>
      <w:r w:rsidRPr="00CD4EDD">
        <w:rPr>
          <w:rFonts w:ascii="Times New Roman" w:hAnsi="Times New Roman"/>
          <w:sz w:val="24"/>
          <w:szCs w:val="24"/>
        </w:rPr>
        <w:t xml:space="preserve">бюджета Республики Карелия, предусмотренные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8B69A6" w:rsidRPr="00CD4EDD">
        <w:rPr>
          <w:rFonts w:ascii="Times New Roman" w:hAnsi="Times New Roman"/>
          <w:sz w:val="24"/>
          <w:szCs w:val="24"/>
        </w:rPr>
        <w:t>.</w:t>
      </w:r>
    </w:p>
    <w:p w:rsidR="003010E2" w:rsidRPr="00CD4EDD" w:rsidRDefault="003B1448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10E2" w:rsidRPr="004739E5">
        <w:rPr>
          <w:rFonts w:ascii="Times New Roman" w:hAnsi="Times New Roman"/>
          <w:sz w:val="24"/>
          <w:szCs w:val="24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="003010E2" w:rsidRPr="004739E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3010E2" w:rsidRPr="004739E5">
        <w:rPr>
          <w:rFonts w:ascii="Times New Roman" w:hAnsi="Times New Roman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</w:t>
      </w:r>
      <w:r w:rsidR="00962959" w:rsidRPr="004739E5">
        <w:rPr>
          <w:rFonts w:ascii="Times New Roman" w:hAnsi="Times New Roman"/>
          <w:sz w:val="24"/>
          <w:szCs w:val="24"/>
        </w:rPr>
        <w:t xml:space="preserve">итории, включенные в соответствующую программу после вступления в силу постановления Правительства Российской Федерации от 9 февраля 2019 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До вступления в силу вышеуказанного постановления размер безвозмездных поступлений от физических и (или) юридических лиц, предусмотренных на </w:t>
      </w:r>
      <w:proofErr w:type="spellStart"/>
      <w:r w:rsidR="00962959" w:rsidRPr="004739E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962959" w:rsidRPr="004739E5">
        <w:rPr>
          <w:rFonts w:ascii="Times New Roman" w:hAnsi="Times New Roman"/>
          <w:sz w:val="24"/>
          <w:szCs w:val="24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="00962959" w:rsidRPr="004739E5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962959" w:rsidRPr="004739E5">
        <w:rPr>
          <w:rFonts w:ascii="Times New Roman" w:hAnsi="Times New Roman"/>
          <w:sz w:val="24"/>
          <w:szCs w:val="24"/>
        </w:rPr>
        <w:t xml:space="preserve"> мероприятий из дополнительного перечня работ по благоустройству.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3. Приём и рассмотрение проектов осуществляет администрация</w:t>
      </w:r>
      <w:r w:rsidR="003665FB">
        <w:rPr>
          <w:rFonts w:ascii="Times New Roman" w:hAnsi="Times New Roman"/>
          <w:sz w:val="24"/>
          <w:szCs w:val="24"/>
        </w:rPr>
        <w:t xml:space="preserve"> </w:t>
      </w:r>
      <w:r w:rsidR="00973CEA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9359A1">
        <w:rPr>
          <w:rFonts w:ascii="Times New Roman" w:hAnsi="Times New Roman"/>
          <w:sz w:val="24"/>
          <w:szCs w:val="24"/>
        </w:rPr>
        <w:t>поселения</w:t>
      </w:r>
      <w:r w:rsidRPr="00CD4EDD">
        <w:rPr>
          <w:rFonts w:ascii="Times New Roman" w:hAnsi="Times New Roman"/>
          <w:sz w:val="24"/>
          <w:szCs w:val="24"/>
        </w:rPr>
        <w:t>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lastRenderedPageBreak/>
        <w:t>4. Включение проектов в муниципальную программу формирования современной городской среды осуществляется по итогам конкурса на основании оценки проектов (далее – конкурс).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5. Извещение о проведении конкурса размещается администрацией на и</w:t>
      </w:r>
      <w:r w:rsidR="00973CEA">
        <w:rPr>
          <w:rFonts w:ascii="Times New Roman" w:hAnsi="Times New Roman"/>
          <w:sz w:val="24"/>
          <w:szCs w:val="24"/>
        </w:rPr>
        <w:t>нформационных стендах пгт.Чупа</w:t>
      </w:r>
      <w:r w:rsidRPr="00CD4EDD">
        <w:rPr>
          <w:rFonts w:ascii="Times New Roman" w:hAnsi="Times New Roman"/>
          <w:sz w:val="24"/>
          <w:szCs w:val="24"/>
        </w:rPr>
        <w:t xml:space="preserve">, официальном сайте  </w:t>
      </w:r>
      <w:hyperlink r:id="rId6" w:history="1">
        <w:r w:rsidR="003665FB" w:rsidRPr="0082045C">
          <w:rPr>
            <w:rStyle w:val="af"/>
            <w:rFonts w:ascii="Times New Roman" w:hAnsi="Times New Roman"/>
            <w:sz w:val="24"/>
            <w:szCs w:val="24"/>
            <w:lang w:val="en-US"/>
          </w:rPr>
          <w:t>chupaspec</w:t>
        </w:r>
        <w:r w:rsidR="003665FB" w:rsidRPr="0082045C">
          <w:rPr>
            <w:rStyle w:val="af"/>
            <w:rFonts w:ascii="Times New Roman" w:hAnsi="Times New Roman"/>
            <w:sz w:val="24"/>
            <w:szCs w:val="24"/>
          </w:rPr>
          <w:t>4@</w:t>
        </w:r>
        <w:r w:rsidR="003665FB" w:rsidRPr="0082045C">
          <w:rPr>
            <w:rStyle w:val="af"/>
            <w:rFonts w:ascii="Times New Roman" w:hAnsi="Times New Roman"/>
            <w:sz w:val="24"/>
            <w:szCs w:val="24"/>
            <w:lang w:val="en-US"/>
          </w:rPr>
          <w:t>yandex</w:t>
        </w:r>
        <w:r w:rsidR="003665FB" w:rsidRPr="0082045C">
          <w:rPr>
            <w:rStyle w:val="af"/>
            <w:rFonts w:ascii="Times New Roman" w:hAnsi="Times New Roman"/>
            <w:sz w:val="24"/>
            <w:szCs w:val="24"/>
          </w:rPr>
          <w:t>.</w:t>
        </w:r>
        <w:r w:rsidR="003665FB" w:rsidRPr="0082045C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B1448">
        <w:t xml:space="preserve"> </w:t>
      </w:r>
      <w:r w:rsidRPr="00CD4EDD">
        <w:rPr>
          <w:rFonts w:ascii="Times New Roman" w:hAnsi="Times New Roman"/>
          <w:sz w:val="24"/>
          <w:szCs w:val="24"/>
        </w:rPr>
        <w:t>в течение 7 календарных дней со дня принятия им решения о его проведении.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 извещении о проведении конкурса указываются: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а) наименование, местонахождение, почтовый адрес, адрес электронной почты и контактный телефон администрации</w:t>
      </w:r>
      <w:r w:rsidR="007D1C88">
        <w:rPr>
          <w:rFonts w:ascii="Times New Roman" w:hAnsi="Times New Roman"/>
          <w:sz w:val="24"/>
          <w:szCs w:val="24"/>
        </w:rPr>
        <w:t xml:space="preserve"> Чупинского городского поселения</w:t>
      </w:r>
      <w:r w:rsidRPr="00CD4EDD">
        <w:rPr>
          <w:rFonts w:ascii="Times New Roman" w:hAnsi="Times New Roman"/>
          <w:sz w:val="24"/>
          <w:szCs w:val="24"/>
        </w:rPr>
        <w:t>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в) требования к проектам, критерии их отбора.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6. Оценку проектов, подведение итогов конкурса осуществляет общественная комис</w:t>
      </w:r>
      <w:r w:rsidR="00973CEA">
        <w:rPr>
          <w:rFonts w:ascii="Times New Roman" w:hAnsi="Times New Roman"/>
          <w:sz w:val="24"/>
          <w:szCs w:val="24"/>
        </w:rPr>
        <w:t>сия, состав которой утвержден</w:t>
      </w:r>
      <w:r w:rsidRPr="00CD4EDD">
        <w:rPr>
          <w:rFonts w:ascii="Times New Roman" w:hAnsi="Times New Roman"/>
          <w:sz w:val="24"/>
          <w:szCs w:val="24"/>
        </w:rPr>
        <w:t xml:space="preserve"> администрацией</w:t>
      </w:r>
      <w:r w:rsidR="00973CEA">
        <w:rPr>
          <w:rFonts w:ascii="Times New Roman" w:hAnsi="Times New Roman"/>
          <w:sz w:val="24"/>
          <w:szCs w:val="24"/>
        </w:rPr>
        <w:t xml:space="preserve"> Чупинского городского поселения</w:t>
      </w:r>
      <w:r w:rsidRPr="00CD4EDD">
        <w:rPr>
          <w:rFonts w:ascii="Times New Roman" w:hAnsi="Times New Roman"/>
          <w:sz w:val="24"/>
          <w:szCs w:val="24"/>
        </w:rPr>
        <w:t xml:space="preserve">. 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 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7. Представление проекта в администрацию осуществляется уполномоченным представителем многоквартирного дома (далее </w:t>
      </w:r>
      <w:proofErr w:type="gramStart"/>
      <w:r w:rsidRPr="00CD4EDD">
        <w:rPr>
          <w:rFonts w:ascii="Times New Roman" w:hAnsi="Times New Roman"/>
          <w:sz w:val="24"/>
          <w:szCs w:val="24"/>
        </w:rPr>
        <w:t>–у</w:t>
      </w:r>
      <w:proofErr w:type="gramEnd"/>
      <w:r w:rsidRPr="00CD4EDD">
        <w:rPr>
          <w:rFonts w:ascii="Times New Roman" w:hAnsi="Times New Roman"/>
          <w:sz w:val="24"/>
          <w:szCs w:val="24"/>
        </w:rPr>
        <w:t>полномоченный представитель).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8. Для участия в конкурсе уполномоченный представитель:</w:t>
      </w:r>
    </w:p>
    <w:p w:rsidR="008B69A6" w:rsidRPr="00CD4EDD" w:rsidRDefault="00C40A9F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 xml:space="preserve">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</w:t>
      </w:r>
      <w:proofErr w:type="gramStart"/>
      <w:r w:rsidR="008B69A6" w:rsidRPr="00CD4EDD">
        <w:rPr>
          <w:rFonts w:ascii="Times New Roman" w:hAnsi="Times New Roman"/>
          <w:sz w:val="24"/>
          <w:szCs w:val="24"/>
        </w:rPr>
        <w:t>позднее</w:t>
      </w:r>
      <w:proofErr w:type="gramEnd"/>
      <w:r w:rsidR="008B69A6" w:rsidRPr="00CD4EDD">
        <w:rPr>
          <w:rFonts w:ascii="Times New Roman" w:hAnsi="Times New Roman"/>
          <w:sz w:val="24"/>
          <w:szCs w:val="24"/>
        </w:rPr>
        <w:t xml:space="preserve"> чем за 7 дней до даты его проведения;</w:t>
      </w:r>
    </w:p>
    <w:p w:rsidR="008B69A6" w:rsidRPr="00CD4EDD" w:rsidRDefault="00C40A9F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F8157F">
        <w:rPr>
          <w:rFonts w:ascii="Times New Roman" w:hAnsi="Times New Roman"/>
          <w:sz w:val="24"/>
          <w:szCs w:val="24"/>
        </w:rPr>
        <w:t xml:space="preserve">в срок </w:t>
      </w:r>
      <w:r w:rsidR="008B69A6" w:rsidRPr="00916DF7">
        <w:rPr>
          <w:rFonts w:ascii="Times New Roman" w:hAnsi="Times New Roman"/>
          <w:sz w:val="24"/>
          <w:szCs w:val="24"/>
        </w:rPr>
        <w:t xml:space="preserve">до </w:t>
      </w:r>
      <w:r w:rsidR="00743873" w:rsidRPr="00916DF7">
        <w:rPr>
          <w:rFonts w:ascii="Times New Roman" w:hAnsi="Times New Roman"/>
          <w:sz w:val="24"/>
          <w:szCs w:val="24"/>
        </w:rPr>
        <w:t xml:space="preserve">01 </w:t>
      </w:r>
      <w:r w:rsidR="003665FB" w:rsidRPr="00916DF7">
        <w:rPr>
          <w:rFonts w:ascii="Times New Roman" w:hAnsi="Times New Roman"/>
          <w:sz w:val="24"/>
          <w:szCs w:val="24"/>
        </w:rPr>
        <w:t>апреля</w:t>
      </w:r>
      <w:r w:rsidR="003B1448" w:rsidRPr="00916DF7">
        <w:rPr>
          <w:rFonts w:ascii="Times New Roman" w:hAnsi="Times New Roman"/>
          <w:sz w:val="24"/>
          <w:szCs w:val="24"/>
        </w:rPr>
        <w:t xml:space="preserve"> </w:t>
      </w:r>
      <w:r w:rsidR="003665FB" w:rsidRPr="00916DF7">
        <w:rPr>
          <w:rFonts w:ascii="Times New Roman" w:hAnsi="Times New Roman"/>
          <w:sz w:val="24"/>
          <w:szCs w:val="24"/>
        </w:rPr>
        <w:t>г</w:t>
      </w:r>
      <w:r w:rsidR="00743873" w:rsidRPr="00916DF7">
        <w:rPr>
          <w:rFonts w:ascii="Times New Roman" w:hAnsi="Times New Roman"/>
          <w:sz w:val="24"/>
          <w:szCs w:val="24"/>
        </w:rPr>
        <w:t>ода</w:t>
      </w:r>
      <w:r w:rsidR="008B69A6" w:rsidRPr="00916DF7">
        <w:rPr>
          <w:rFonts w:ascii="Times New Roman" w:hAnsi="Times New Roman"/>
          <w:sz w:val="24"/>
          <w:szCs w:val="24"/>
        </w:rPr>
        <w:t xml:space="preserve"> </w:t>
      </w:r>
      <w:r w:rsidR="003665FB" w:rsidRPr="00916DF7">
        <w:rPr>
          <w:rFonts w:ascii="Times New Roman" w:hAnsi="Times New Roman"/>
          <w:sz w:val="24"/>
          <w:szCs w:val="24"/>
        </w:rPr>
        <w:t>предшествующего году благоустройства</w:t>
      </w:r>
      <w:r w:rsidR="003665FB">
        <w:rPr>
          <w:rFonts w:ascii="Times New Roman" w:hAnsi="Times New Roman"/>
          <w:sz w:val="24"/>
          <w:szCs w:val="24"/>
        </w:rPr>
        <w:t xml:space="preserve"> </w:t>
      </w:r>
      <w:r w:rsidR="008B69A6" w:rsidRPr="00F8157F">
        <w:rPr>
          <w:rFonts w:ascii="Times New Roman" w:hAnsi="Times New Roman"/>
          <w:sz w:val="24"/>
          <w:szCs w:val="24"/>
        </w:rPr>
        <w:t>представляет проект в администрацию в электронном виде и</w:t>
      </w:r>
      <w:r w:rsidR="00AE7F63" w:rsidRPr="00F8157F">
        <w:rPr>
          <w:rFonts w:ascii="Times New Roman" w:hAnsi="Times New Roman"/>
          <w:sz w:val="24"/>
          <w:szCs w:val="24"/>
        </w:rPr>
        <w:t xml:space="preserve"> (или)</w:t>
      </w:r>
      <w:r w:rsidR="008B69A6" w:rsidRPr="00F8157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8B69A6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Уполномоченным представителем может быть представлен один проект.</w:t>
      </w:r>
    </w:p>
    <w:p w:rsidR="005A052C" w:rsidRPr="00CD4EDD" w:rsidRDefault="00916DF7" w:rsidP="00D00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00898" w:rsidRPr="00C51F04">
        <w:rPr>
          <w:rFonts w:ascii="Times New Roman" w:hAnsi="Times New Roman"/>
          <w:sz w:val="24"/>
          <w:szCs w:val="24"/>
        </w:rPr>
        <w:t xml:space="preserve">Заявки, представленные </w:t>
      </w:r>
      <w:r w:rsidR="00743873" w:rsidRPr="003B1448">
        <w:rPr>
          <w:rFonts w:ascii="Times New Roman" w:hAnsi="Times New Roman"/>
          <w:sz w:val="24"/>
          <w:szCs w:val="24"/>
        </w:rPr>
        <w:t>после</w:t>
      </w:r>
      <w:r w:rsidR="003B1448" w:rsidRPr="003B1448">
        <w:rPr>
          <w:rFonts w:ascii="Times New Roman" w:hAnsi="Times New Roman"/>
          <w:sz w:val="24"/>
          <w:szCs w:val="24"/>
        </w:rPr>
        <w:t xml:space="preserve"> </w:t>
      </w:r>
      <w:r w:rsidR="00743873" w:rsidRPr="00916DF7">
        <w:rPr>
          <w:rFonts w:ascii="Times New Roman" w:hAnsi="Times New Roman"/>
          <w:sz w:val="24"/>
          <w:szCs w:val="24"/>
        </w:rPr>
        <w:t>01</w:t>
      </w:r>
      <w:r w:rsidR="008D75FD" w:rsidRPr="00916DF7">
        <w:rPr>
          <w:rFonts w:ascii="Times New Roman" w:hAnsi="Times New Roman"/>
          <w:sz w:val="24"/>
          <w:szCs w:val="24"/>
        </w:rPr>
        <w:t xml:space="preserve"> </w:t>
      </w:r>
      <w:r w:rsidR="003665FB" w:rsidRPr="00916DF7">
        <w:rPr>
          <w:rFonts w:ascii="Times New Roman" w:hAnsi="Times New Roman"/>
          <w:sz w:val="24"/>
          <w:szCs w:val="24"/>
        </w:rPr>
        <w:t>апреля</w:t>
      </w:r>
      <w:r w:rsidR="00D00898" w:rsidRPr="00916DF7">
        <w:rPr>
          <w:rFonts w:ascii="Times New Roman" w:hAnsi="Times New Roman"/>
          <w:sz w:val="24"/>
          <w:szCs w:val="24"/>
        </w:rPr>
        <w:t xml:space="preserve"> </w:t>
      </w:r>
      <w:r w:rsidR="003665FB" w:rsidRPr="00916DF7">
        <w:rPr>
          <w:rFonts w:ascii="Times New Roman" w:hAnsi="Times New Roman"/>
          <w:sz w:val="24"/>
          <w:szCs w:val="24"/>
        </w:rPr>
        <w:t>года предшествующего году благоустройства</w:t>
      </w:r>
      <w:r w:rsidR="00D00898" w:rsidRPr="00C51F04">
        <w:rPr>
          <w:rFonts w:ascii="Times New Roman" w:hAnsi="Times New Roman"/>
          <w:sz w:val="24"/>
          <w:szCs w:val="24"/>
        </w:rPr>
        <w:t xml:space="preserve">, рассматриваются для участия в конкурсном отборе </w:t>
      </w:r>
      <w:r w:rsidR="003665FB">
        <w:rPr>
          <w:rFonts w:ascii="Times New Roman" w:hAnsi="Times New Roman"/>
          <w:sz w:val="24"/>
          <w:szCs w:val="24"/>
        </w:rPr>
        <w:t>в</w:t>
      </w:r>
      <w:r w:rsidR="00D00898" w:rsidRPr="00C51F04">
        <w:rPr>
          <w:rFonts w:ascii="Times New Roman" w:hAnsi="Times New Roman"/>
          <w:sz w:val="24"/>
          <w:szCs w:val="24"/>
        </w:rPr>
        <w:t xml:space="preserve"> последующ</w:t>
      </w:r>
      <w:r w:rsidR="003665FB">
        <w:rPr>
          <w:rFonts w:ascii="Times New Roman" w:hAnsi="Times New Roman"/>
          <w:sz w:val="24"/>
          <w:szCs w:val="24"/>
        </w:rPr>
        <w:t>ем</w:t>
      </w:r>
      <w:r w:rsidR="00D00898" w:rsidRPr="00C51F04">
        <w:rPr>
          <w:rFonts w:ascii="Times New Roman" w:hAnsi="Times New Roman"/>
          <w:sz w:val="24"/>
          <w:szCs w:val="24"/>
        </w:rPr>
        <w:t xml:space="preserve"> год</w:t>
      </w:r>
      <w:r w:rsidR="003665FB">
        <w:rPr>
          <w:rFonts w:ascii="Times New Roman" w:hAnsi="Times New Roman"/>
          <w:sz w:val="24"/>
          <w:szCs w:val="24"/>
        </w:rPr>
        <w:t>у</w:t>
      </w:r>
      <w:r w:rsidR="004B3185" w:rsidRPr="00C51F04">
        <w:rPr>
          <w:rFonts w:ascii="Times New Roman" w:hAnsi="Times New Roman"/>
          <w:sz w:val="24"/>
          <w:szCs w:val="24"/>
        </w:rPr>
        <w:t>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9. Прое</w:t>
      </w:r>
      <w:proofErr w:type="gramStart"/>
      <w:r w:rsidRPr="00CD4EDD">
        <w:rPr>
          <w:rFonts w:ascii="Times New Roman" w:hAnsi="Times New Roman"/>
          <w:sz w:val="24"/>
          <w:szCs w:val="24"/>
        </w:rPr>
        <w:t>кт вкл</w:t>
      </w:r>
      <w:proofErr w:type="gramEnd"/>
      <w:r w:rsidRPr="00CD4EDD">
        <w:rPr>
          <w:rFonts w:ascii="Times New Roman" w:hAnsi="Times New Roman"/>
          <w:sz w:val="24"/>
          <w:szCs w:val="24"/>
        </w:rPr>
        <w:t>ючает в себя: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а) заявку по форме в соответствии с приложением №2 к настоящему Порядку;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</w:t>
      </w:r>
      <w:proofErr w:type="gramStart"/>
      <w:r w:rsidRPr="00CD4EDD">
        <w:rPr>
          <w:rFonts w:ascii="Times New Roman" w:hAnsi="Times New Roman"/>
          <w:sz w:val="24"/>
          <w:szCs w:val="24"/>
        </w:rPr>
        <w:t>содержащие</w:t>
      </w:r>
      <w:proofErr w:type="gramEnd"/>
      <w:r w:rsidRPr="00CD4EDD">
        <w:rPr>
          <w:rFonts w:ascii="Times New Roman" w:hAnsi="Times New Roman"/>
          <w:sz w:val="24"/>
          <w:szCs w:val="24"/>
        </w:rPr>
        <w:t xml:space="preserve"> в том числе информацию по следующим вопросам:</w:t>
      </w:r>
    </w:p>
    <w:p w:rsidR="008B69A6" w:rsidRPr="00CD4EDD" w:rsidRDefault="00C40A9F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>о включении дворовой территории в муниципальную программу;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8B69A6" w:rsidRPr="00CD4EDD" w:rsidRDefault="00C40A9F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8B69A6" w:rsidRPr="00CD4EDD" w:rsidRDefault="00C40A9F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69A6" w:rsidRPr="00CD4EDD">
        <w:rPr>
          <w:rFonts w:ascii="Times New Roman" w:hAnsi="Times New Roman"/>
          <w:sz w:val="24"/>
          <w:szCs w:val="24"/>
        </w:rPr>
        <w:t xml:space="preserve">представитель (представители) домов, уполномоченных на представление предложений, согласование </w:t>
      </w:r>
      <w:proofErr w:type="spellStart"/>
      <w:proofErr w:type="gramStart"/>
      <w:r w:rsidR="008B69A6" w:rsidRPr="00CD4EDD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="008B69A6" w:rsidRPr="00CD4EDD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в) копию утвержденной локальной сметы (сводного сметного расчета) на работы (услуги) в рамках </w:t>
      </w:r>
      <w:proofErr w:type="spellStart"/>
      <w:r w:rsidRPr="00CD4EDD">
        <w:rPr>
          <w:rFonts w:ascii="Times New Roman" w:hAnsi="Times New Roman"/>
          <w:sz w:val="24"/>
          <w:szCs w:val="24"/>
        </w:rPr>
        <w:t>проекта</w:t>
      </w:r>
      <w:r w:rsidR="00AE7F63" w:rsidRPr="00AE7F63">
        <w:rPr>
          <w:rFonts w:ascii="Times New Roman" w:eastAsia="Times New Roman" w:hAnsi="Times New Roman"/>
          <w:sz w:val="24"/>
          <w:szCs w:val="28"/>
          <w:lang w:eastAsia="ru-RU"/>
        </w:rPr>
        <w:t>или</w:t>
      </w:r>
      <w:proofErr w:type="spellEnd"/>
      <w:r w:rsidR="00AE7F63" w:rsidRPr="00AE7F63">
        <w:rPr>
          <w:rFonts w:ascii="Times New Roman" w:eastAsia="Times New Roman" w:hAnsi="Times New Roman"/>
          <w:sz w:val="24"/>
          <w:szCs w:val="28"/>
          <w:lang w:eastAsia="ru-RU"/>
        </w:rPr>
        <w:t xml:space="preserve"> копию дефектной ведомости на работы (услуги) в рамках проекта</w:t>
      </w:r>
      <w:r w:rsidRPr="00AE7F63">
        <w:rPr>
          <w:rFonts w:ascii="Times New Roman" w:hAnsi="Times New Roman"/>
          <w:szCs w:val="24"/>
        </w:rPr>
        <w:t>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lastRenderedPageBreak/>
        <w:t>г) фотографии дворовой территории, характеризующие текущее состояние уровня благоустройства;</w:t>
      </w:r>
    </w:p>
    <w:p w:rsidR="007F2E40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EDD">
        <w:rPr>
          <w:rFonts w:ascii="Times New Roman" w:hAnsi="Times New Roman"/>
          <w:sz w:val="24"/>
          <w:szCs w:val="24"/>
        </w:rPr>
        <w:t>д</w:t>
      </w:r>
      <w:proofErr w:type="spellEnd"/>
      <w:r w:rsidRPr="00CD4EDD">
        <w:rPr>
          <w:rFonts w:ascii="Times New Roman" w:hAnsi="Times New Roman"/>
          <w:sz w:val="24"/>
          <w:szCs w:val="24"/>
        </w:rPr>
        <w:t>) иные документы, позволяющие наиболее полно описать проект (по желанию уполномоченного представителя);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е) опись документов.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10.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11. Администрация в </w:t>
      </w:r>
      <w:r w:rsidR="00C7672F">
        <w:rPr>
          <w:rFonts w:ascii="Times New Roman" w:hAnsi="Times New Roman"/>
          <w:sz w:val="24"/>
          <w:szCs w:val="24"/>
        </w:rPr>
        <w:t xml:space="preserve">срок до </w:t>
      </w:r>
      <w:r w:rsidR="00743873">
        <w:rPr>
          <w:rFonts w:ascii="Times New Roman" w:hAnsi="Times New Roman"/>
          <w:sz w:val="24"/>
          <w:szCs w:val="24"/>
        </w:rPr>
        <w:t>5 октября текущего года</w:t>
      </w:r>
      <w:r w:rsidR="008D75FD">
        <w:rPr>
          <w:rFonts w:ascii="Times New Roman" w:hAnsi="Times New Roman"/>
          <w:sz w:val="24"/>
          <w:szCs w:val="24"/>
        </w:rPr>
        <w:t xml:space="preserve"> </w:t>
      </w:r>
      <w:r w:rsidRPr="00CD4EDD">
        <w:rPr>
          <w:rFonts w:ascii="Times New Roman" w:hAnsi="Times New Roman"/>
          <w:sz w:val="24"/>
          <w:szCs w:val="24"/>
        </w:rPr>
        <w:t>рассматривает их на соответствие требованиям, установленным настоящим Порядком, и принимает решение о допуске проекта к участию в конкурсе или об отказе в допуске.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 указанном решении должна содержаться следующая информация: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а) общее количество поступивших проектов;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б) время и место рассмотрения проектов;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в) проекты, допущенные к участию в конкурсе;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г) проекты, не допущенные к участию в конкурсе, с указанием причин отказа.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Выписка из решения направляется уполномоченному представителю в течение 3 рабочих дней со дня принятия решения.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12. Уполномоченный представитель, направивший проект, вправе отозвать его в любое время до окончания срока подачи проектов.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13. Проекты, соответствующие требованиям настоящего Порядка, направляются администрацией в общественную комиссию </w:t>
      </w:r>
      <w:r w:rsidRPr="00E51721">
        <w:rPr>
          <w:rFonts w:ascii="Times New Roman" w:hAnsi="Times New Roman"/>
          <w:sz w:val="24"/>
          <w:szCs w:val="24"/>
        </w:rPr>
        <w:t xml:space="preserve">не позднее </w:t>
      </w:r>
      <w:r w:rsidR="00743873" w:rsidRPr="00EA1BA7">
        <w:rPr>
          <w:rFonts w:ascii="Times New Roman" w:hAnsi="Times New Roman"/>
          <w:sz w:val="24"/>
          <w:szCs w:val="24"/>
        </w:rPr>
        <w:t xml:space="preserve">1 </w:t>
      </w:r>
      <w:r w:rsidR="003665FB" w:rsidRPr="00EA1BA7">
        <w:rPr>
          <w:rFonts w:ascii="Times New Roman" w:hAnsi="Times New Roman"/>
          <w:sz w:val="24"/>
          <w:szCs w:val="24"/>
        </w:rPr>
        <w:t>августа</w:t>
      </w:r>
      <w:r w:rsidR="00743873" w:rsidRPr="00EA1BA7">
        <w:rPr>
          <w:rFonts w:ascii="Times New Roman" w:hAnsi="Times New Roman"/>
          <w:sz w:val="24"/>
          <w:szCs w:val="24"/>
        </w:rPr>
        <w:t xml:space="preserve"> </w:t>
      </w:r>
      <w:r w:rsidR="003665FB" w:rsidRPr="00EA1BA7">
        <w:rPr>
          <w:rFonts w:ascii="Times New Roman" w:hAnsi="Times New Roman"/>
          <w:sz w:val="24"/>
          <w:szCs w:val="24"/>
        </w:rPr>
        <w:t>года предшествующего году благоустройства</w:t>
      </w:r>
      <w:r w:rsidRPr="00CD4EDD">
        <w:rPr>
          <w:rFonts w:ascii="Times New Roman" w:hAnsi="Times New Roman"/>
          <w:sz w:val="24"/>
          <w:szCs w:val="24"/>
        </w:rPr>
        <w:t>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14. Общественная комиссия определяет победителей конкурса. Оценка проектов проводится по критериям в соответствии с приложением №3. За каждый из критериев общественная комиссия присваивает проектам баллы.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15. Итоговая оценка проекта рассчитывается по следующей формуле:</w:t>
      </w:r>
    </w:p>
    <w:p w:rsidR="008B69A6" w:rsidRPr="00CD4EDD" w:rsidRDefault="002139FB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85925" cy="485775"/>
            <wp:effectExtent l="0" t="0" r="0" b="0"/>
            <wp:docPr id="2" name="Рисунок 4" descr="Описание: base_24456_4849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4456_48493_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ИО - итоговая оценка по одному проекту в баллах;</w:t>
      </w:r>
    </w:p>
    <w:p w:rsidR="008B69A6" w:rsidRPr="00CD4EDD" w:rsidRDefault="002139FB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47650"/>
            <wp:effectExtent l="19050" t="0" r="0" b="0"/>
            <wp:docPr id="3" name="Рисунок 2" descr="Описание: base_24456_4849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4456_48493_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A6" w:rsidRPr="00CD4EDD">
        <w:rPr>
          <w:rFonts w:ascii="Times New Roman" w:hAnsi="Times New Roman"/>
          <w:sz w:val="24"/>
          <w:szCs w:val="24"/>
        </w:rPr>
        <w:t xml:space="preserve"> - весовое значение соответствующего (</w:t>
      </w:r>
      <w:proofErr w:type="spellStart"/>
      <w:r w:rsidR="008B69A6" w:rsidRPr="00CD4EDD">
        <w:rPr>
          <w:rFonts w:ascii="Times New Roman" w:hAnsi="Times New Roman"/>
          <w:sz w:val="24"/>
          <w:szCs w:val="24"/>
        </w:rPr>
        <w:t>i</w:t>
      </w:r>
      <w:proofErr w:type="spellEnd"/>
      <w:r w:rsidR="008B69A6" w:rsidRPr="00CD4EDD">
        <w:rPr>
          <w:rFonts w:ascii="Times New Roman" w:hAnsi="Times New Roman"/>
          <w:sz w:val="24"/>
          <w:szCs w:val="24"/>
        </w:rPr>
        <w:t>) критерия;</w:t>
      </w:r>
    </w:p>
    <w:p w:rsidR="008B69A6" w:rsidRPr="00CD4EDD" w:rsidRDefault="002139FB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4" name="Рисунок 1" descr="Описание: base_24456_48493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4456_48493_5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A6" w:rsidRPr="00CD4EDD">
        <w:rPr>
          <w:rFonts w:ascii="Times New Roman" w:hAnsi="Times New Roman"/>
          <w:sz w:val="24"/>
          <w:szCs w:val="24"/>
        </w:rPr>
        <w:t xml:space="preserve"> - оценка, выставляемая членом конкурсной комиссии по соответствующему (</w:t>
      </w:r>
      <w:proofErr w:type="spellStart"/>
      <w:r w:rsidR="008B69A6" w:rsidRPr="00CD4EDD">
        <w:rPr>
          <w:rFonts w:ascii="Times New Roman" w:hAnsi="Times New Roman"/>
          <w:sz w:val="24"/>
          <w:szCs w:val="24"/>
        </w:rPr>
        <w:t>i</w:t>
      </w:r>
      <w:proofErr w:type="spellEnd"/>
      <w:r w:rsidR="008B69A6" w:rsidRPr="00CD4EDD">
        <w:rPr>
          <w:rFonts w:ascii="Times New Roman" w:hAnsi="Times New Roman"/>
          <w:sz w:val="24"/>
          <w:szCs w:val="24"/>
        </w:rPr>
        <w:t>) критерию в баллах;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EDD">
        <w:rPr>
          <w:rFonts w:ascii="Times New Roman" w:hAnsi="Times New Roman"/>
          <w:sz w:val="24"/>
          <w:szCs w:val="24"/>
        </w:rPr>
        <w:t>n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- количество критериев.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Результаты оценки проекта заносятся членами конкурсной комиссии в оценочный лист.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105"/>
      <w:bookmarkEnd w:id="0"/>
      <w:r w:rsidRPr="00CD4EDD">
        <w:rPr>
          <w:rFonts w:ascii="Times New Roman" w:hAnsi="Times New Roman"/>
          <w:sz w:val="24"/>
          <w:szCs w:val="24"/>
        </w:rPr>
        <w:t xml:space="preserve">16. По результатам оценки проектов общественная комиссия формирует в пределах лимитов бюджетных средств, предусмотренных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муниципальной программы, перечень проектов-победителей путем включения в него проектов, набравших наибольшее количество баллов, который оформляется </w:t>
      </w:r>
      <w:bookmarkStart w:id="1" w:name="_GoBack"/>
      <w:bookmarkEnd w:id="1"/>
      <w:r w:rsidRPr="00CD4EDD">
        <w:rPr>
          <w:rFonts w:ascii="Times New Roman" w:hAnsi="Times New Roman"/>
          <w:sz w:val="24"/>
          <w:szCs w:val="24"/>
        </w:rPr>
        <w:t>протоколом</w:t>
      </w:r>
      <w:r w:rsidR="00743873">
        <w:rPr>
          <w:rFonts w:ascii="Times New Roman" w:hAnsi="Times New Roman"/>
          <w:sz w:val="24"/>
          <w:szCs w:val="24"/>
        </w:rPr>
        <w:t xml:space="preserve"> общественной комиссии </w:t>
      </w:r>
      <w:r w:rsidR="00743873" w:rsidRPr="00E51721">
        <w:rPr>
          <w:rFonts w:ascii="Times New Roman" w:hAnsi="Times New Roman"/>
          <w:sz w:val="24"/>
          <w:szCs w:val="24"/>
        </w:rPr>
        <w:t xml:space="preserve">в срок </w:t>
      </w:r>
      <w:r w:rsidR="00743873" w:rsidRPr="00EA1BA7">
        <w:rPr>
          <w:rFonts w:ascii="Times New Roman" w:hAnsi="Times New Roman"/>
          <w:sz w:val="24"/>
          <w:szCs w:val="24"/>
        </w:rPr>
        <w:t xml:space="preserve">до 01 </w:t>
      </w:r>
      <w:r w:rsidR="003665FB" w:rsidRPr="00EA1BA7">
        <w:rPr>
          <w:rFonts w:ascii="Times New Roman" w:hAnsi="Times New Roman"/>
          <w:sz w:val="24"/>
          <w:szCs w:val="24"/>
        </w:rPr>
        <w:t>сентября</w:t>
      </w:r>
      <w:r w:rsidR="00743873" w:rsidRPr="00EA1BA7">
        <w:rPr>
          <w:rFonts w:ascii="Times New Roman" w:hAnsi="Times New Roman"/>
          <w:sz w:val="24"/>
          <w:szCs w:val="24"/>
        </w:rPr>
        <w:t xml:space="preserve"> </w:t>
      </w:r>
      <w:r w:rsidR="003665FB" w:rsidRPr="00EA1BA7">
        <w:rPr>
          <w:rFonts w:ascii="Times New Roman" w:hAnsi="Times New Roman"/>
          <w:sz w:val="24"/>
          <w:szCs w:val="24"/>
        </w:rPr>
        <w:t>года предшествующего году благоустройства</w:t>
      </w:r>
      <w:r w:rsidRPr="00CD4EDD">
        <w:rPr>
          <w:rFonts w:ascii="Times New Roman" w:hAnsi="Times New Roman"/>
          <w:sz w:val="24"/>
          <w:szCs w:val="24"/>
        </w:rPr>
        <w:t>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При равном количестве баллов в указанный перечень включаются проекты с более ранней датой и временем поступления в администрацию.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EDD">
        <w:rPr>
          <w:rFonts w:ascii="Times New Roman" w:hAnsi="Times New Roman"/>
          <w:sz w:val="24"/>
          <w:szCs w:val="24"/>
        </w:rPr>
        <w:t xml:space="preserve">При недостаточности средств бюджета Республики Карелия на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D4EDD">
        <w:rPr>
          <w:rFonts w:ascii="Times New Roman" w:hAnsi="Times New Roman"/>
          <w:sz w:val="24"/>
          <w:szCs w:val="24"/>
        </w:rPr>
        <w:t xml:space="preserve"> проекта общественная комиссия вправе принять решение о его включении в перечень проектов-победителей при соблюдении условия о его частичном </w:t>
      </w:r>
      <w:proofErr w:type="spellStart"/>
      <w:r w:rsidRPr="00CD4EDD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CD4EDD">
        <w:rPr>
          <w:rFonts w:ascii="Times New Roman" w:hAnsi="Times New Roman"/>
          <w:sz w:val="24"/>
          <w:szCs w:val="24"/>
        </w:rPr>
        <w:t>.</w:t>
      </w:r>
      <w:proofErr w:type="gramEnd"/>
    </w:p>
    <w:p w:rsidR="007C0106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D4EDD">
        <w:rPr>
          <w:rFonts w:ascii="Times New Roman" w:hAnsi="Times New Roman"/>
          <w:sz w:val="24"/>
          <w:szCs w:val="24"/>
        </w:rPr>
        <w:t xml:space="preserve">17. Указанный в </w:t>
      </w:r>
      <w:hyperlink w:anchor="P105" w:history="1">
        <w:r w:rsidRPr="00730F47">
          <w:rPr>
            <w:rFonts w:ascii="Times New Roman" w:hAnsi="Times New Roman"/>
            <w:sz w:val="24"/>
            <w:szCs w:val="24"/>
          </w:rPr>
          <w:t>пункте 16</w:t>
        </w:r>
      </w:hyperlink>
      <w:r w:rsidRPr="00CD4EDD">
        <w:rPr>
          <w:rFonts w:ascii="Times New Roman" w:hAnsi="Times New Roman"/>
          <w:sz w:val="24"/>
          <w:szCs w:val="24"/>
        </w:rPr>
        <w:t xml:space="preserve"> настоящего Порядка протокол размещается на и</w:t>
      </w:r>
      <w:r w:rsidR="00730F47">
        <w:rPr>
          <w:rFonts w:ascii="Times New Roman" w:hAnsi="Times New Roman"/>
          <w:sz w:val="24"/>
          <w:szCs w:val="24"/>
        </w:rPr>
        <w:t>нформационных стендах пгт.Чупа</w:t>
      </w:r>
      <w:r w:rsidRPr="00CD4EDD">
        <w:rPr>
          <w:rFonts w:ascii="Times New Roman" w:hAnsi="Times New Roman"/>
          <w:sz w:val="24"/>
          <w:szCs w:val="24"/>
        </w:rPr>
        <w:t>, официальном</w:t>
      </w:r>
      <w:r w:rsidR="00730F47">
        <w:rPr>
          <w:rFonts w:ascii="Times New Roman" w:hAnsi="Times New Roman"/>
          <w:sz w:val="24"/>
          <w:szCs w:val="24"/>
        </w:rPr>
        <w:t xml:space="preserve"> сайте </w:t>
      </w:r>
      <w:hyperlink r:id="rId10" w:history="1">
        <w:r w:rsidR="007C0106" w:rsidRPr="002A6884">
          <w:rPr>
            <w:rStyle w:val="af"/>
            <w:rFonts w:ascii="Times New Roman" w:hAnsi="Times New Roman"/>
            <w:sz w:val="24"/>
            <w:szCs w:val="24"/>
            <w:lang w:val="en-US"/>
          </w:rPr>
          <w:t>chupaspec</w:t>
        </w:r>
        <w:r w:rsidR="007C0106" w:rsidRPr="002A6884">
          <w:rPr>
            <w:rStyle w:val="af"/>
            <w:rFonts w:ascii="Times New Roman" w:hAnsi="Times New Roman"/>
            <w:sz w:val="24"/>
            <w:szCs w:val="24"/>
          </w:rPr>
          <w:t>4@</w:t>
        </w:r>
        <w:r w:rsidR="007C0106" w:rsidRPr="002A6884">
          <w:rPr>
            <w:rStyle w:val="af"/>
            <w:rFonts w:ascii="Times New Roman" w:hAnsi="Times New Roman"/>
            <w:sz w:val="24"/>
            <w:szCs w:val="24"/>
            <w:lang w:val="en-US"/>
          </w:rPr>
          <w:t>yandex</w:t>
        </w:r>
        <w:r w:rsidR="007C0106" w:rsidRPr="002A6884">
          <w:rPr>
            <w:rStyle w:val="af"/>
            <w:rFonts w:ascii="Times New Roman" w:hAnsi="Times New Roman"/>
            <w:sz w:val="24"/>
            <w:szCs w:val="24"/>
          </w:rPr>
          <w:t>.</w:t>
        </w:r>
        <w:r w:rsidR="007C0106" w:rsidRPr="002A6884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 в течение 10 рабочих дней со дня его оформления.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730F47">
          <w:rPr>
            <w:rFonts w:ascii="Times New Roman" w:hAnsi="Times New Roman"/>
            <w:sz w:val="24"/>
            <w:szCs w:val="24"/>
          </w:rPr>
          <w:t>пункте 16</w:t>
        </w:r>
      </w:hyperlink>
      <w:r w:rsidRPr="00CD4EDD">
        <w:rPr>
          <w:rFonts w:ascii="Times New Roman" w:hAnsi="Times New Roman"/>
          <w:sz w:val="24"/>
          <w:szCs w:val="24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</w:t>
      </w:r>
      <w:r w:rsidRPr="00CD4EDD">
        <w:rPr>
          <w:rFonts w:ascii="Times New Roman" w:hAnsi="Times New Roman"/>
          <w:sz w:val="24"/>
          <w:szCs w:val="24"/>
        </w:rPr>
        <w:lastRenderedPageBreak/>
        <w:t>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Уполномоченный представитель направляет в администрацию следующие документы: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а) заявление по форме в соответствии с приложением №4;</w:t>
      </w:r>
    </w:p>
    <w:p w:rsidR="008B69A6" w:rsidRPr="00CD4EDD" w:rsidRDefault="008B69A6" w:rsidP="00CD4ED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б) копию утвержденной локальной сметы (сводного сметного расчета) на работы (услуги) в рамках проекта.</w:t>
      </w:r>
    </w:p>
    <w:p w:rsidR="008B69A6" w:rsidRPr="00CD4EDD" w:rsidRDefault="008B69A6" w:rsidP="008D75F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>20. Проекты, представленные для участия в конкурсе по истечении срока подачи проектов, уполномоченным представителям не возвращаются.</w:t>
      </w:r>
    </w:p>
    <w:p w:rsidR="008B69A6" w:rsidRPr="00CD4EDD" w:rsidRDefault="008B69A6" w:rsidP="00896F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br w:type="page"/>
      </w:r>
      <w:r w:rsidRPr="00CD4ED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B69A6" w:rsidRPr="00CD4EDD" w:rsidRDefault="008B69A6" w:rsidP="00896F9C">
      <w:pPr>
        <w:widowControl w:val="0"/>
        <w:autoSpaceDE w:val="0"/>
        <w:autoSpaceDN w:val="0"/>
        <w:spacing w:after="0" w:line="240" w:lineRule="auto"/>
        <w:ind w:left="4395" w:firstLine="540"/>
        <w:jc w:val="right"/>
        <w:rPr>
          <w:rFonts w:ascii="Times New Roman" w:hAnsi="Times New Roman"/>
          <w:sz w:val="24"/>
          <w:szCs w:val="24"/>
        </w:rPr>
      </w:pPr>
      <w:r w:rsidRPr="00CD4EDD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</w:t>
      </w:r>
    </w:p>
    <w:p w:rsidR="008B69A6" w:rsidRPr="00CD4EDD" w:rsidRDefault="008B69A6" w:rsidP="00AD069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8B69A6" w:rsidRPr="00CD4EDD" w:rsidRDefault="008B69A6" w:rsidP="00AD069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8B69A6" w:rsidRPr="00CD4EDD" w:rsidRDefault="008B69A6" w:rsidP="00AD0690">
      <w:pPr>
        <w:widowControl w:val="0"/>
        <w:autoSpaceDE w:val="0"/>
        <w:autoSpaceDN w:val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D4EDD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B69A6" w:rsidRPr="00CD4EDD" w:rsidRDefault="008B69A6" w:rsidP="00AD0690">
      <w:pPr>
        <w:widowControl w:val="0"/>
        <w:autoSpaceDE w:val="0"/>
        <w:autoSpaceDN w:val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D4EDD">
        <w:rPr>
          <w:rFonts w:ascii="Times New Roman" w:hAnsi="Times New Roman"/>
          <w:b/>
          <w:sz w:val="24"/>
          <w:szCs w:val="24"/>
        </w:rPr>
        <w:t>работ по благоустройству</w:t>
      </w:r>
      <w:r w:rsidR="00EA1BA7">
        <w:rPr>
          <w:rFonts w:ascii="Times New Roman" w:hAnsi="Times New Roman"/>
          <w:b/>
          <w:sz w:val="24"/>
          <w:szCs w:val="24"/>
        </w:rPr>
        <w:t xml:space="preserve"> </w:t>
      </w:r>
      <w:r w:rsidRPr="00CD4EDD">
        <w:rPr>
          <w:rFonts w:ascii="Times New Roman" w:hAnsi="Times New Roman"/>
          <w:b/>
          <w:sz w:val="24"/>
          <w:szCs w:val="24"/>
        </w:rPr>
        <w:t>дворовых территорий многоквартирных домов</w:t>
      </w:r>
    </w:p>
    <w:p w:rsidR="008B69A6" w:rsidRPr="00CD4EDD" w:rsidRDefault="008B69A6" w:rsidP="00AD069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дворовых проездов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освещения дворовых территорий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скамеек</w:t>
            </w:r>
          </w:p>
        </w:tc>
      </w:tr>
      <w:tr w:rsidR="008B69A6" w:rsidRPr="00253661" w:rsidTr="00253661">
        <w:trPr>
          <w:trHeight w:val="475"/>
        </w:trPr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урн для мусора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Дополнительный перечень работ по благоустройству дворовых территорий многоквартирных домов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Обустройство тротуаров, пешеходных дорожек (в том числе с устройством пандусов), включая устранение недостатков разрушенных частей крылец, примыкающих к тротуарам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бордюрных камней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 гостевой стоянки (автомобильной парковки)</w:t>
            </w:r>
          </w:p>
        </w:tc>
      </w:tr>
      <w:tr w:rsidR="008B69A6" w:rsidRPr="00253661" w:rsidTr="00253661">
        <w:tc>
          <w:tcPr>
            <w:tcW w:w="959" w:type="dxa"/>
            <w:shd w:val="clear" w:color="auto" w:fill="auto"/>
          </w:tcPr>
          <w:p w:rsidR="008B69A6" w:rsidRPr="00253661" w:rsidRDefault="008B69A6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5" w:type="dxa"/>
            <w:shd w:val="clear" w:color="auto" w:fill="auto"/>
          </w:tcPr>
          <w:p w:rsidR="008B69A6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(игровой) площадки, элементов детской (игровой) площадки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спортивной площадки, элементов спортивной площадки, включая тренажеры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Озеленение территории (высадка, формирование крон деревьев, кустарников, устройство цветников)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газонных ограждений, декоративных ограждений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Обрезка деревьев и кустов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Удаление аварийных деревьев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Демонтаж хозяйственных построек (в том числе сараев) и строительство сараев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 хозяйственно-бытовых площадок (в том числе для установки контейнеров-мусоросборников)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Отсыпка дворовой территории (выравнивание)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 площадок для выгула животных</w:t>
            </w:r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Оборудование </w:t>
            </w:r>
            <w:proofErr w:type="spellStart"/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велопарковки</w:t>
            </w:r>
            <w:proofErr w:type="spellEnd"/>
          </w:p>
        </w:tc>
      </w:tr>
      <w:tr w:rsidR="00CB5E48" w:rsidRPr="00253661" w:rsidTr="00253661">
        <w:tc>
          <w:tcPr>
            <w:tcW w:w="959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9355" w:type="dxa"/>
            <w:shd w:val="clear" w:color="auto" w:fill="auto"/>
          </w:tcPr>
          <w:p w:rsidR="00CB5E48" w:rsidRPr="00253661" w:rsidRDefault="00CB5E48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Устройство ливневой канализации (в том числе отвод поверхностных вод, включая ремонт </w:t>
            </w:r>
            <w:proofErr w:type="spellStart"/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отмостки</w:t>
            </w:r>
            <w:proofErr w:type="spellEnd"/>
            <w:r w:rsidRPr="002536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приямков)</w:t>
            </w:r>
          </w:p>
        </w:tc>
      </w:tr>
      <w:tr w:rsidR="005203CA" w:rsidRPr="00253661" w:rsidTr="00253661">
        <w:tc>
          <w:tcPr>
            <w:tcW w:w="959" w:type="dxa"/>
            <w:shd w:val="clear" w:color="auto" w:fill="auto"/>
          </w:tcPr>
          <w:p w:rsidR="005203CA" w:rsidRPr="00253661" w:rsidRDefault="005203CA" w:rsidP="00253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9355" w:type="dxa"/>
            <w:shd w:val="clear" w:color="auto" w:fill="auto"/>
          </w:tcPr>
          <w:p w:rsidR="005203CA" w:rsidRPr="00253661" w:rsidRDefault="00821AE3" w:rsidP="00253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1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качелей.</w:t>
            </w:r>
          </w:p>
        </w:tc>
      </w:tr>
    </w:tbl>
    <w:p w:rsidR="00CD4EDD" w:rsidRPr="00C40A9F" w:rsidRDefault="00CD4EDD" w:rsidP="008B69A6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</w:p>
    <w:p w:rsidR="00CD4EDD" w:rsidRPr="008B3A97" w:rsidRDefault="00CD4EDD" w:rsidP="008B69A6">
      <w:pPr>
        <w:widowControl w:val="0"/>
        <w:autoSpaceDE w:val="0"/>
        <w:autoSpaceDN w:val="0"/>
        <w:jc w:val="both"/>
        <w:rPr>
          <w:sz w:val="28"/>
        </w:rPr>
      </w:pPr>
    </w:p>
    <w:p w:rsidR="00896F9C" w:rsidRPr="008B3A97" w:rsidRDefault="00896F9C" w:rsidP="008B69A6">
      <w:pPr>
        <w:widowControl w:val="0"/>
        <w:autoSpaceDE w:val="0"/>
        <w:autoSpaceDN w:val="0"/>
        <w:jc w:val="both"/>
        <w:rPr>
          <w:sz w:val="28"/>
        </w:rPr>
      </w:pPr>
    </w:p>
    <w:p w:rsidR="00896F9C" w:rsidRPr="008B3A97" w:rsidRDefault="00896F9C" w:rsidP="008B69A6">
      <w:pPr>
        <w:widowControl w:val="0"/>
        <w:autoSpaceDE w:val="0"/>
        <w:autoSpaceDN w:val="0"/>
        <w:jc w:val="both"/>
        <w:rPr>
          <w:sz w:val="28"/>
        </w:rPr>
      </w:pPr>
    </w:p>
    <w:p w:rsidR="00896F9C" w:rsidRPr="008B3A97" w:rsidRDefault="00896F9C" w:rsidP="008B69A6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1318" w:type="dxa"/>
        <w:tblInd w:w="-426" w:type="dxa"/>
        <w:shd w:val="clear" w:color="auto" w:fill="FFFFFF"/>
        <w:tblLayout w:type="fixed"/>
        <w:tblLook w:val="04A0"/>
      </w:tblPr>
      <w:tblGrid>
        <w:gridCol w:w="1119"/>
        <w:gridCol w:w="1999"/>
        <w:gridCol w:w="240"/>
        <w:gridCol w:w="1120"/>
        <w:gridCol w:w="1120"/>
        <w:gridCol w:w="922"/>
        <w:gridCol w:w="1394"/>
        <w:gridCol w:w="23"/>
        <w:gridCol w:w="18"/>
        <w:gridCol w:w="975"/>
        <w:gridCol w:w="8"/>
        <w:gridCol w:w="2119"/>
        <w:gridCol w:w="8"/>
        <w:gridCol w:w="8"/>
        <w:gridCol w:w="7"/>
        <w:gridCol w:w="213"/>
        <w:gridCol w:w="8"/>
        <w:gridCol w:w="8"/>
        <w:gridCol w:w="9"/>
      </w:tblGrid>
      <w:tr w:rsidR="007001FA" w:rsidRPr="00253661" w:rsidTr="00253661">
        <w:trPr>
          <w:gridAfter w:val="5"/>
          <w:wAfter w:w="245" w:type="dxa"/>
          <w:trHeight w:val="80"/>
        </w:trPr>
        <w:tc>
          <w:tcPr>
            <w:tcW w:w="11073" w:type="dxa"/>
            <w:gridSpan w:val="14"/>
            <w:shd w:val="clear" w:color="auto" w:fill="FFFFFF"/>
            <w:noWrap/>
            <w:vAlign w:val="bottom"/>
            <w:hideMark/>
          </w:tcPr>
          <w:p w:rsidR="0037543D" w:rsidRPr="00CD4EDD" w:rsidRDefault="00520D4A" w:rsidP="00ED1D3E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RANGE!A1:J182"/>
            <w:bookmarkEnd w:id="2"/>
            <w:r w:rsidRPr="00CD4EDD">
              <w:rPr>
                <w:rFonts w:ascii="Times New Roman" w:hAnsi="Times New Roman"/>
                <w:sz w:val="24"/>
                <w:szCs w:val="24"/>
              </w:rPr>
              <w:t>П</w:t>
            </w:r>
            <w:r w:rsidR="007001FA" w:rsidRPr="00CD4EDD">
              <w:rPr>
                <w:rFonts w:ascii="Times New Roman" w:hAnsi="Times New Roman"/>
                <w:sz w:val="24"/>
                <w:szCs w:val="24"/>
              </w:rPr>
              <w:t xml:space="preserve">риложение № </w:t>
            </w:r>
            <w:r w:rsidR="00113A51" w:rsidRPr="00CD4ED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43D" w:rsidRPr="00CD4EDD" w:rsidRDefault="0037543D" w:rsidP="00ED1D3E">
            <w:pPr>
              <w:spacing w:after="0" w:line="240" w:lineRule="auto"/>
              <w:ind w:left="5529" w:right="-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4EDD">
              <w:rPr>
                <w:rFonts w:ascii="Times New Roman" w:hAnsi="Times New Roman"/>
                <w:sz w:val="24"/>
                <w:szCs w:val="24"/>
              </w:rPr>
              <w:t xml:space="preserve"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</w:t>
            </w:r>
          </w:p>
          <w:p w:rsidR="007001FA" w:rsidRPr="00CD4EDD" w:rsidRDefault="007001FA" w:rsidP="0037543D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vAlign w:val="center"/>
            <w:hideMark/>
          </w:tcPr>
          <w:p w:rsidR="007001FA" w:rsidRPr="00CD4EDD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</w:tc>
      </w:tr>
      <w:tr w:rsidR="007001FA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vAlign w:val="center"/>
            <w:hideMark/>
          </w:tcPr>
          <w:p w:rsidR="00AE7F63" w:rsidRDefault="007001FA" w:rsidP="00AA1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участие в </w:t>
            </w:r>
            <w:r w:rsidR="00AA1D3D" w:rsidRPr="00CD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конкурсе</w:t>
            </w:r>
            <w:r w:rsidR="00637273" w:rsidRPr="00CD4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включения дворовой территории в муниципальную программу формирования современной городской среды</w:t>
            </w:r>
            <w:r w:rsidR="00AE7F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подлежащей благоустройству </w:t>
            </w:r>
          </w:p>
          <w:p w:rsidR="007001FA" w:rsidRPr="00CD4EDD" w:rsidRDefault="007001FA" w:rsidP="00EA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1FA" w:rsidRPr="00253661" w:rsidTr="00253661">
        <w:trPr>
          <w:trHeight w:val="375"/>
        </w:trPr>
        <w:tc>
          <w:tcPr>
            <w:tcW w:w="3358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480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7001FA" w:rsidRPr="00253661" w:rsidTr="00253661">
        <w:trPr>
          <w:trHeight w:val="375"/>
        </w:trPr>
        <w:tc>
          <w:tcPr>
            <w:tcW w:w="4478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1"/>
          <w:wAfter w:w="9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BA374B" w:rsidRPr="00253661" w:rsidTr="00253661">
              <w:trPr>
                <w:trHeight w:val="314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A374B" w:rsidRPr="00253661" w:rsidRDefault="00BA374B" w:rsidP="00621B2D">
                  <w:pPr>
                    <w:rPr>
                      <w:rFonts w:ascii="Times New Roman" w:hAnsi="Times New Roman"/>
                    </w:rPr>
                  </w:pPr>
                  <w:r w:rsidRPr="00253661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BA374B" w:rsidRPr="00253661" w:rsidTr="00253661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A374B" w:rsidRPr="00253661" w:rsidRDefault="00BA374B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населенный пункт: 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</w:t>
                  </w:r>
                </w:p>
                <w:p w:rsidR="00BA374B" w:rsidRPr="00253661" w:rsidRDefault="00BA374B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улица/проспект/пр.: 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</w:t>
                  </w:r>
                </w:p>
                <w:p w:rsidR="00BA374B" w:rsidRPr="00253661" w:rsidRDefault="00BA374B" w:rsidP="00621B2D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дома, корпус: _________________________________________________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A374B" w:rsidRPr="00253661" w:rsidRDefault="00BA374B" w:rsidP="00621B2D">
                  <w:pPr>
                    <w:rPr>
                      <w:rFonts w:ascii="Times New Roman" w:hAnsi="Times New Roman"/>
                    </w:rPr>
                  </w:pPr>
                  <w:r w:rsidRPr="00253661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BA374B" w:rsidRPr="00253661" w:rsidTr="00253661">
              <w:trPr>
                <w:gridAfter w:val="1"/>
                <w:wAfter w:w="250" w:type="dxa"/>
                <w:trHeight w:val="257"/>
              </w:trPr>
              <w:tc>
                <w:tcPr>
                  <w:tcW w:w="10774" w:type="dxa"/>
                  <w:shd w:val="clear" w:color="auto" w:fill="FFFFFF"/>
                </w:tcPr>
                <w:p w:rsidR="00BA374B" w:rsidRPr="00253661" w:rsidRDefault="00BA374B" w:rsidP="00621B2D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2.2. Информация об иных многоквартирных домах:</w:t>
                  </w:r>
                </w:p>
                <w:p w:rsidR="00BA374B" w:rsidRPr="00253661" w:rsidRDefault="00BA374B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В случае если дворовая территория объединяет два или более многоквартирных дома, указываются адреса </w:t>
                  </w:r>
                  <w:proofErr w:type="spellStart"/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домов</w:t>
                  </w:r>
                  <w:proofErr w:type="gramStart"/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,н</w:t>
                  </w:r>
                  <w:proofErr w:type="gramEnd"/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</w:t>
                  </w:r>
                  <w:proofErr w:type="spellEnd"/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BA374B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улица____________________________________</w:t>
                  </w:r>
                  <w:r w:rsidR="00ED1D3E">
                    <w:rPr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bCs/>
                      <w:sz w:val="28"/>
                      <w:szCs w:val="28"/>
                    </w:rPr>
                    <w:t xml:space="preserve">___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___корпус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BA374B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улица_____________________________________</w:t>
                  </w:r>
                  <w:r w:rsidR="00ED1D3E">
                    <w:rPr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bCs/>
                      <w:sz w:val="28"/>
                      <w:szCs w:val="28"/>
                    </w:rPr>
                    <w:t xml:space="preserve">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дом____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  <w:p w:rsidR="00BA374B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улица____________________________________</w:t>
                  </w:r>
                  <w:r w:rsidR="00ED1D3E">
                    <w:rPr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bCs/>
                      <w:sz w:val="28"/>
                      <w:szCs w:val="28"/>
                    </w:rPr>
                    <w:t xml:space="preserve">___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__</w:t>
                  </w:r>
                  <w:r w:rsidR="00ED1D3E">
                    <w:rPr>
                      <w:bCs/>
                      <w:sz w:val="28"/>
                      <w:szCs w:val="28"/>
                    </w:rPr>
                    <w:t>_</w:t>
                  </w:r>
                  <w:r>
                    <w:rPr>
                      <w:bCs/>
                      <w:sz w:val="28"/>
                      <w:szCs w:val="28"/>
                    </w:rPr>
                    <w:t>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</w:t>
                  </w:r>
                  <w:r w:rsidRPr="002536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  <w:p w:rsidR="00BA374B" w:rsidRPr="00253661" w:rsidRDefault="00BA374B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</w:t>
                  </w:r>
                  <w:r w:rsidR="00ED1D3E" w:rsidRPr="00253661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253661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BA374B" w:rsidRDefault="00BA374B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BA374B" w:rsidRDefault="00BA374B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2.</w:t>
                  </w:r>
                  <w:r w:rsidRPr="00E0634D">
                    <w:rPr>
                      <w:b/>
                      <w:bCs/>
                      <w:sz w:val="28"/>
                      <w:szCs w:val="28"/>
                    </w:rPr>
                    <w:t xml:space="preserve">3. Информация об объектах социальной инфраструктуры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непосредственно вблизи </w:t>
                  </w:r>
                  <w:r w:rsidRPr="00E0634D">
                    <w:rPr>
                      <w:b/>
                      <w:bCs/>
                      <w:sz w:val="28"/>
                      <w:szCs w:val="28"/>
                    </w:rPr>
                    <w:t>дворовой территории</w:t>
                  </w:r>
                  <w:r>
                    <w:rPr>
                      <w:bCs/>
                      <w:sz w:val="28"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BA374B" w:rsidRDefault="00BA374B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___________________________________________________________</w:t>
                  </w:r>
                  <w:r w:rsidR="00ED1D3E">
                    <w:rPr>
                      <w:bCs/>
                      <w:sz w:val="28"/>
                      <w:szCs w:val="28"/>
                    </w:rPr>
                    <w:t>____</w:t>
                  </w:r>
                  <w:r>
                    <w:rPr>
                      <w:bCs/>
                      <w:sz w:val="28"/>
                      <w:szCs w:val="28"/>
                    </w:rPr>
                    <w:t>__</w:t>
                  </w:r>
                </w:p>
                <w:p w:rsidR="00BA374B" w:rsidRDefault="00BA374B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_____________________________________________________________</w:t>
                  </w:r>
                  <w:r w:rsidR="00ED1D3E">
                    <w:rPr>
                      <w:bCs/>
                      <w:sz w:val="28"/>
                      <w:szCs w:val="28"/>
                    </w:rPr>
                    <w:t>___</w:t>
                  </w:r>
                  <w:r>
                    <w:rPr>
                      <w:bCs/>
                      <w:sz w:val="28"/>
                      <w:szCs w:val="28"/>
                    </w:rPr>
                    <w:t>_</w:t>
                  </w:r>
                </w:p>
                <w:p w:rsidR="00BA374B" w:rsidRPr="009A4BDB" w:rsidRDefault="00BA374B" w:rsidP="00CD4EDD">
                  <w:pPr>
                    <w:pStyle w:val="ac"/>
                    <w:spacing w:after="120" w:line="276" w:lineRule="auto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001FA" w:rsidRPr="007001FA" w:rsidRDefault="007001FA" w:rsidP="00BA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257"/>
        </w:trPr>
        <w:tc>
          <w:tcPr>
            <w:tcW w:w="11073" w:type="dxa"/>
            <w:gridSpan w:val="14"/>
            <w:tcBorders>
              <w:bottom w:val="single" w:sz="4" w:space="0" w:color="auto"/>
            </w:tcBorders>
            <w:shd w:val="clear" w:color="auto" w:fill="FFFFFF"/>
            <w:hideMark/>
          </w:tcPr>
          <w:p w:rsidR="007001FA" w:rsidRPr="007001FA" w:rsidRDefault="00391773" w:rsidP="00BA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Численность </w:t>
            </w:r>
            <w:r w:rsidR="00BA37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проживающих собственников жилых помещений </w:t>
            </w:r>
            <w:r w:rsidR="003754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многоквартирном доме</w:t>
            </w:r>
          </w:p>
        </w:tc>
      </w:tr>
      <w:tr w:rsidR="007001FA" w:rsidRPr="00253661" w:rsidTr="00253661">
        <w:trPr>
          <w:gridAfter w:val="5"/>
          <w:wAfter w:w="245" w:type="dxa"/>
          <w:trHeight w:val="479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585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375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BA374B" w:rsidRP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случае если в администрацию представляются два или более протокола общих собраний собственников помещений, то указывается </w:t>
            </w:r>
            <w:r w:rsidR="0037543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  <w:r w:rsidR="00BA374B" w:rsidRP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проживающих собственников</w:t>
            </w:r>
            <w:r w:rsidR="0037543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жилых помещений</w:t>
            </w:r>
            <w:r w:rsid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данных многоквартирных домах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7001FA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Описание проекта:</w:t>
            </w:r>
          </w:p>
        </w:tc>
      </w:tr>
      <w:tr w:rsidR="007001FA" w:rsidRPr="00253661" w:rsidTr="00253661">
        <w:trPr>
          <w:gridAfter w:val="5"/>
          <w:wAfter w:w="245" w:type="dxa"/>
          <w:trHeight w:val="491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415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BA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BA37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указываются первоочередные мероприятия по благоустройству, запланированные по проекту)</w:t>
            </w:r>
          </w:p>
        </w:tc>
      </w:tr>
      <w:tr w:rsidR="007001FA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tcBorders>
              <w:bottom w:val="single" w:sz="4" w:space="0" w:color="auto"/>
            </w:tcBorders>
            <w:shd w:val="clear" w:color="auto" w:fill="FFFFFF"/>
            <w:hideMark/>
          </w:tcPr>
          <w:p w:rsidR="007001FA" w:rsidRPr="007001F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Описание проблемы, на решение которой направлен проект:</w:t>
            </w: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7001FA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34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Мероприятия по реализации проекта:</w:t>
            </w: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7001FA" w:rsidRPr="00253661" w:rsidTr="00253661">
        <w:trPr>
          <w:gridAfter w:val="5"/>
          <w:wAfter w:w="245" w:type="dxa"/>
          <w:trHeight w:val="6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001F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Виды работ (услуг)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Полная стоимость (рублей)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Комментарии</w:t>
            </w: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001FA" w:rsidRPr="00253661" w:rsidTr="00253661">
        <w:trPr>
          <w:gridAfter w:val="5"/>
          <w:wAfter w:w="245" w:type="dxa"/>
          <w:trHeight w:val="49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7001FA"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емонтные работы </w:t>
            </w:r>
            <w:r w:rsidR="007001FA"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согласно сметной документации</w:t>
            </w:r>
            <w:r w:rsidR="007001FA"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6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оборудования 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4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D3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 (описание)</w:t>
            </w:r>
          </w:p>
          <w:p w:rsidR="007001FA" w:rsidRPr="007001FA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(например, расходы на изготовление сметной документации)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34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114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01FA" w:rsidRPr="00253661" w:rsidTr="00253661">
        <w:trPr>
          <w:trHeight w:val="375"/>
        </w:trPr>
        <w:tc>
          <w:tcPr>
            <w:tcW w:w="4478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285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7001FA" w:rsidRPr="00253661" w:rsidTr="00253661">
        <w:trPr>
          <w:gridAfter w:val="3"/>
          <w:wAfter w:w="25" w:type="dxa"/>
          <w:trHeight w:val="375"/>
        </w:trPr>
        <w:tc>
          <w:tcPr>
            <w:tcW w:w="8938" w:type="dxa"/>
            <w:gridSpan w:val="11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Наличие технической, проектной и сметной документации: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538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vMerge w:val="restart"/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 и сметная документация)</w:t>
            </w:r>
          </w:p>
        </w:tc>
      </w:tr>
      <w:tr w:rsidR="007001FA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001FA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Информация для оценки заявки на участие в конкурсном отборе</w:t>
            </w:r>
          </w:p>
        </w:tc>
      </w:tr>
      <w:tr w:rsidR="007001FA" w:rsidRPr="00253661" w:rsidTr="00253661">
        <w:trPr>
          <w:gridAfter w:val="1"/>
          <w:wAfter w:w="9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7001FA" w:rsidRPr="007001FA" w:rsidRDefault="00391773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7001FA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.1. Планируемые источники финансирования мероприятий проекта</w:t>
            </w: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2"/>
          <w:wAfter w:w="17" w:type="dxa"/>
          <w:trHeight w:val="30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51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  <w:tc>
          <w:tcPr>
            <w:tcW w:w="236" w:type="dxa"/>
            <w:gridSpan w:val="4"/>
            <w:shd w:val="clear" w:color="auto" w:fill="FFFFFF"/>
            <w:noWrap/>
          </w:tcPr>
          <w:p w:rsidR="007001FA" w:rsidRPr="007001FA" w:rsidRDefault="007001FA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01FA" w:rsidRPr="00253661" w:rsidTr="00253661">
        <w:trPr>
          <w:gridAfter w:val="7"/>
          <w:wAfter w:w="261" w:type="dxa"/>
          <w:trHeight w:val="6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001F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Виды источников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Сумма</w:t>
            </w:r>
            <w:r w:rsidRPr="007001FA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Доля в общей сумме проекта</w:t>
            </w:r>
            <w:proofErr w:type="gramStart"/>
            <w:r w:rsidRPr="007001FA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</w:tr>
      <w:tr w:rsidR="007001FA" w:rsidRPr="00253661" w:rsidTr="00253661">
        <w:trPr>
          <w:gridAfter w:val="7"/>
          <w:wAfter w:w="261" w:type="dxa"/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001FA" w:rsidRPr="00253661" w:rsidTr="00253661">
        <w:trPr>
          <w:gridAfter w:val="7"/>
          <w:wAfter w:w="261" w:type="dxa"/>
          <w:trHeight w:val="23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(указывается по согласованию с ад</w:t>
            </w:r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министрацией муниципального 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ования)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7"/>
          <w:wAfter w:w="261" w:type="dxa"/>
          <w:trHeight w:val="75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 и юридических лиц</w:t>
            </w:r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из </w:t>
            </w:r>
            <w:r w:rsidR="00DC6DFB"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</w:t>
            </w:r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DC6DFB"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</w:t>
            </w:r>
            <w:r w:rsid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r w:rsidR="00DC6DFB"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благоустройству дворовых территорий многоквартирных домов</w:t>
            </w:r>
          </w:p>
          <w:p w:rsidR="007001FA" w:rsidRPr="007001FA" w:rsidRDefault="007001FA" w:rsidP="00DC6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DC6DFB" w:rsidRPr="00DC6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 случае принятия собственниками помещений в многоквартирном доме решения о </w:t>
            </w:r>
            <w:proofErr w:type="spellStart"/>
            <w:r w:rsidR="00DC6DFB" w:rsidRPr="00DC6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="00DC6DFB" w:rsidRPr="00DC6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указанных работ, размер средств определяется решением общего собрания собственников помещений в многоквартирном доме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7"/>
          <w:wAfter w:w="261" w:type="dxa"/>
          <w:trHeight w:val="31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</w:t>
            </w:r>
            <w:r w:rsidR="00C76D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от физических лиц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253661" w:rsidTr="00253661">
        <w:trPr>
          <w:gridAfter w:val="7"/>
          <w:wAfter w:w="261" w:type="dxa"/>
          <w:trHeight w:val="28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1FA" w:rsidRPr="007001FA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7"/>
          <w:wAfter w:w="261" w:type="dxa"/>
          <w:trHeight w:val="2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DC6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 и юридических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из дополнительного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благоустройству дворовых территорий многоквартирных домов</w:t>
            </w:r>
          </w:p>
          <w:p w:rsidR="00DC6DFB" w:rsidRPr="007001FA" w:rsidRDefault="00DC6DFB" w:rsidP="00DC6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3 процентов от размера средств, указанных в пункт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4 настоящей таблицы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направляемых на 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из дополнительного перечня)</w:t>
            </w:r>
            <w:r w:rsidRPr="00DC6D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FB" w:rsidRPr="00253661" w:rsidTr="00253661">
        <w:trPr>
          <w:gridAfter w:val="7"/>
          <w:wAfter w:w="261" w:type="dxa"/>
          <w:trHeight w:val="2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AD0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от физических лиц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FB" w:rsidRPr="00253661" w:rsidTr="00253661">
        <w:trPr>
          <w:gridAfter w:val="7"/>
          <w:wAfter w:w="261" w:type="dxa"/>
          <w:trHeight w:val="2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AD0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FB" w:rsidRPr="00253661" w:rsidTr="00253661">
        <w:trPr>
          <w:gridAfter w:val="7"/>
          <w:wAfter w:w="261" w:type="dxa"/>
          <w:trHeight w:val="2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бюджета Республики Карелия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7"/>
          <w:wAfter w:w="261" w:type="dxa"/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DC6DFB" w:rsidRPr="007001FA" w:rsidRDefault="00DC6DFB" w:rsidP="00DC6D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DC6DFB" w:rsidRPr="007001FA" w:rsidRDefault="00391773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DC6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.2. </w:t>
            </w:r>
            <w:r w:rsidR="00DC6DFB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Расшифровка безвозмездных поступлений от юридических лиц:</w:t>
            </w:r>
          </w:p>
        </w:tc>
      </w:tr>
      <w:tr w:rsidR="00DC6DFB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(расшифровывается сумма строки 2.2 таблицы 1 пункта. 4.1)</w:t>
            </w:r>
          </w:p>
        </w:tc>
      </w:tr>
      <w:tr w:rsidR="00DC6DFB" w:rsidRPr="00253661" w:rsidTr="00253661">
        <w:trPr>
          <w:gridAfter w:val="2"/>
          <w:wAfter w:w="17" w:type="dxa"/>
          <w:trHeight w:val="30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51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таблица 2</w:t>
            </w:r>
          </w:p>
        </w:tc>
        <w:tc>
          <w:tcPr>
            <w:tcW w:w="236" w:type="dxa"/>
            <w:gridSpan w:val="4"/>
            <w:shd w:val="clear" w:color="auto" w:fill="FFFFFF"/>
            <w:noWrap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C6DFB" w:rsidRPr="00253661" w:rsidTr="00253661">
        <w:trPr>
          <w:gridAfter w:val="7"/>
          <w:wAfter w:w="261" w:type="dxa"/>
          <w:trHeight w:val="6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001F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7001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Наименование организации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 xml:space="preserve">Денежный вклад, </w:t>
            </w:r>
            <w:r w:rsidRPr="007001FA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</w:tr>
      <w:tr w:rsidR="00DC6DFB" w:rsidRPr="00253661" w:rsidTr="00253661">
        <w:trPr>
          <w:gridAfter w:val="7"/>
          <w:wAfter w:w="261" w:type="dxa"/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C6DFB" w:rsidRPr="00253661" w:rsidTr="00253661">
        <w:trPr>
          <w:gridAfter w:val="7"/>
          <w:wAfter w:w="261" w:type="dxa"/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7"/>
          <w:wAfter w:w="261" w:type="dxa"/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7"/>
          <w:wAfter w:w="261" w:type="dxa"/>
          <w:trHeight w:val="37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825"/>
        </w:trPr>
        <w:tc>
          <w:tcPr>
            <w:tcW w:w="110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C6DFB" w:rsidRPr="00520D4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DC6DFB" w:rsidRPr="00520D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Население, которое будет регулярно пользоваться результатами от реализации проекта:</w:t>
            </w:r>
          </w:p>
        </w:tc>
      </w:tr>
      <w:tr w:rsidR="00DC6DFB" w:rsidRPr="00253661" w:rsidTr="00253661">
        <w:trPr>
          <w:gridAfter w:val="5"/>
          <w:wAfter w:w="245" w:type="dxa"/>
          <w:trHeight w:val="387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520D4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786"/>
        </w:trPr>
        <w:tc>
          <w:tcPr>
            <w:tcW w:w="11073" w:type="dxa"/>
            <w:gridSpan w:val="14"/>
            <w:tcBorders>
              <w:top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C76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(указываются группы населения, которые регулярно будут пользоваться результатами выполненного проекта (например, в случае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установки детской площадки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– это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дети, проживающие в прилегающих многоквартирных домах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7955" w:type="dxa"/>
            <w:gridSpan w:val="9"/>
            <w:shd w:val="clear" w:color="auto" w:fill="FFFFFF"/>
            <w:noWrap/>
            <w:hideMark/>
          </w:tcPr>
          <w:p w:rsidR="00DC6DFB" w:rsidRPr="007001FA" w:rsidRDefault="00391773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10.1. </w:t>
            </w:r>
            <w:r w:rsidR="00DC6DFB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человек:</w:t>
            </w:r>
          </w:p>
        </w:tc>
        <w:tc>
          <w:tcPr>
            <w:tcW w:w="3118" w:type="dxa"/>
            <w:gridSpan w:val="5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253661" w:rsidTr="00253661">
        <w:trPr>
          <w:trHeight w:val="465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720"/>
        </w:trPr>
        <w:tc>
          <w:tcPr>
            <w:tcW w:w="11073" w:type="dxa"/>
            <w:gridSpan w:val="14"/>
            <w:shd w:val="clear" w:color="auto" w:fill="FFFFFF"/>
            <w:vAlign w:val="center"/>
            <w:hideMark/>
          </w:tcPr>
          <w:p w:rsidR="00DC6DFB" w:rsidRPr="007001FA" w:rsidRDefault="00391773" w:rsidP="002920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DC6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</w:t>
            </w:r>
            <w:r w:rsidR="00DC6DFB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Количество </w:t>
            </w:r>
            <w:r w:rsidR="00DC6DFB" w:rsidRPr="00C76D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собственников жилых помещений</w:t>
            </w:r>
            <w:r w:rsidR="00DC6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принявших участие</w:t>
            </w:r>
            <w:r w:rsidR="00DC6DFB" w:rsidRPr="00C76D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определении проблемы и подготовке проекта </w:t>
            </w:r>
          </w:p>
        </w:tc>
      </w:tr>
      <w:tr w:rsidR="00DC6DFB" w:rsidRPr="00253661" w:rsidTr="00253661">
        <w:trPr>
          <w:trHeight w:val="450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shd w:val="clear" w:color="auto" w:fill="FFFFFF"/>
            <w:noWrap/>
            <w:hideMark/>
          </w:tcPr>
          <w:p w:rsidR="00DC6DFB" w:rsidRPr="007001FA" w:rsidRDefault="00DC6DFB" w:rsidP="002920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(заполняется на основании </w:t>
            </w:r>
            <w:r w:rsidRPr="00292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протоколу общего собрания</w:t>
            </w: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C6DFB" w:rsidRPr="00253661" w:rsidTr="00253661">
        <w:trPr>
          <w:gridAfter w:val="5"/>
          <w:wAfter w:w="245" w:type="dxa"/>
          <w:trHeight w:val="390"/>
        </w:trPr>
        <w:tc>
          <w:tcPr>
            <w:tcW w:w="11073" w:type="dxa"/>
            <w:gridSpan w:val="14"/>
            <w:shd w:val="clear" w:color="auto" w:fill="FFFFFF"/>
            <w:hideMark/>
          </w:tcPr>
          <w:p w:rsidR="00DC6DFB" w:rsidRPr="007001FA" w:rsidRDefault="00391773" w:rsidP="00391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DC6D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.3</w:t>
            </w:r>
            <w:r w:rsidR="00DC6DFB"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Участие населения в реализации проекта:</w:t>
            </w:r>
          </w:p>
        </w:tc>
      </w:tr>
      <w:tr w:rsidR="00DC6DFB" w:rsidRPr="00253661" w:rsidTr="00253661">
        <w:trPr>
          <w:gridAfter w:val="5"/>
          <w:wAfter w:w="245" w:type="dxa"/>
          <w:trHeight w:val="545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255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участвует в реализации проекта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неденежныйвклад</w:t>
            </w:r>
            <w:proofErr w:type="spellEnd"/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322"/>
        </w:trPr>
        <w:tc>
          <w:tcPr>
            <w:tcW w:w="11073" w:type="dxa"/>
            <w:gridSpan w:val="14"/>
            <w:shd w:val="clear" w:color="auto" w:fill="FFFFFF"/>
            <w:hideMark/>
          </w:tcPr>
          <w:p w:rsidR="00DC6DFB" w:rsidRPr="007001FA" w:rsidRDefault="00DC6DFB" w:rsidP="00391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91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Расходы на эксплуатацию и содержание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проектом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первый год:</w:t>
            </w:r>
          </w:p>
        </w:tc>
      </w:tr>
      <w:tr w:rsidR="00DC6DFB" w:rsidRPr="00253661" w:rsidTr="00253661">
        <w:trPr>
          <w:gridAfter w:val="5"/>
          <w:wAfter w:w="245" w:type="dxa"/>
          <w:trHeight w:val="360"/>
        </w:trPr>
        <w:tc>
          <w:tcPr>
            <w:tcW w:w="11073" w:type="dxa"/>
            <w:gridSpan w:val="14"/>
            <w:vMerge w:val="restart"/>
            <w:shd w:val="clear" w:color="auto" w:fill="FFFFFF"/>
            <w:hideMark/>
          </w:tcPr>
          <w:p w:rsidR="00DC6DFB" w:rsidRPr="007001FA" w:rsidRDefault="00DC6DFB" w:rsidP="00334A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(описываются необходимые расходы на эксплуатацию и содержание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проекта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3"/>
          <w:wAfter w:w="25" w:type="dxa"/>
          <w:trHeight w:val="24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юридических и физических лиц              (руб. в год)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(руб. в год)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3"/>
          <w:wAfter w:w="25" w:type="dxa"/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3"/>
          <w:wAfter w:w="25" w:type="dxa"/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3"/>
          <w:wAfter w:w="25" w:type="dxa"/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3"/>
          <w:wAfter w:w="25" w:type="dxa"/>
          <w:trHeight w:val="33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6DFB" w:rsidRPr="00253661" w:rsidTr="00253661">
        <w:trPr>
          <w:trHeight w:val="300"/>
        </w:trPr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shd w:val="clear" w:color="auto" w:fill="auto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450"/>
        </w:trPr>
        <w:tc>
          <w:tcPr>
            <w:tcW w:w="11073" w:type="dxa"/>
            <w:gridSpan w:val="14"/>
            <w:vMerge w:val="restart"/>
            <w:shd w:val="clear" w:color="auto" w:fill="auto"/>
            <w:hideMark/>
          </w:tcPr>
          <w:p w:rsidR="00DC6DFB" w:rsidRPr="007001FA" w:rsidRDefault="00DC6DFB" w:rsidP="00391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91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Участие населения в обеспечени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эксплуатации и содержании 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после завершения реализации проекта: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569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00"/>
        </w:trPr>
        <w:tc>
          <w:tcPr>
            <w:tcW w:w="11073" w:type="dxa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после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завершения реализации проекта)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auto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322"/>
        </w:trPr>
        <w:tc>
          <w:tcPr>
            <w:tcW w:w="11073" w:type="dxa"/>
            <w:gridSpan w:val="14"/>
            <w:vMerge w:val="restart"/>
            <w:shd w:val="clear" w:color="auto" w:fill="FFFFFF"/>
            <w:hideMark/>
          </w:tcPr>
          <w:p w:rsidR="00DC6DFB" w:rsidRPr="007001FA" w:rsidRDefault="00DC6DFB" w:rsidP="00391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91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619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540"/>
        </w:trPr>
        <w:tc>
          <w:tcPr>
            <w:tcW w:w="11073" w:type="dxa"/>
            <w:gridSpan w:val="14"/>
            <w:vMerge w:val="restart"/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(к заявке необходимо приложить документы (публикации, фото и т.д.), подтверждающие фактическое использова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ние средств массовой информации</w:t>
            </w:r>
            <w:r w:rsidRPr="007001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C6DFB" w:rsidRPr="00253661" w:rsidTr="00253661">
        <w:trPr>
          <w:trHeight w:val="375"/>
        </w:trPr>
        <w:tc>
          <w:tcPr>
            <w:tcW w:w="5598" w:type="dxa"/>
            <w:gridSpan w:val="5"/>
            <w:shd w:val="clear" w:color="auto" w:fill="FFFFFF"/>
            <w:noWrap/>
            <w:hideMark/>
          </w:tcPr>
          <w:p w:rsidR="00DC6DFB" w:rsidRPr="007001FA" w:rsidRDefault="00DC6DFB" w:rsidP="00391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91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Ожидаемый срок реализации проекта: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" w:type="dxa"/>
            <w:gridSpan w:val="4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11073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391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91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Дополнительная информация и комментарии:</w:t>
            </w:r>
          </w:p>
        </w:tc>
      </w:tr>
      <w:tr w:rsidR="00DC6DFB" w:rsidRPr="00253661" w:rsidTr="00253661">
        <w:trPr>
          <w:gridAfter w:val="5"/>
          <w:wAfter w:w="245" w:type="dxa"/>
          <w:trHeight w:val="531"/>
        </w:trPr>
        <w:tc>
          <w:tcPr>
            <w:tcW w:w="11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22"/>
        </w:trPr>
        <w:tc>
          <w:tcPr>
            <w:tcW w:w="11073" w:type="dxa"/>
            <w:gridSpan w:val="14"/>
            <w:vMerge w:val="restart"/>
            <w:shd w:val="clear" w:color="auto" w:fill="FFFFFF"/>
            <w:hideMark/>
          </w:tcPr>
          <w:p w:rsidR="00CD4EDD" w:rsidRDefault="00CD4EDD" w:rsidP="009A6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6DFB" w:rsidRPr="007001FA" w:rsidRDefault="00DC6DFB" w:rsidP="009A6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поддержан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общем собрании собственников жилых помещений </w:t>
            </w:r>
          </w:p>
        </w:tc>
      </w:tr>
      <w:tr w:rsidR="00DC6DFB" w:rsidRPr="00253661" w:rsidTr="00253661">
        <w:trPr>
          <w:gridAfter w:val="5"/>
          <w:wAfter w:w="245" w:type="dxa"/>
          <w:trHeight w:val="509"/>
        </w:trPr>
        <w:tc>
          <w:tcPr>
            <w:tcW w:w="11073" w:type="dxa"/>
            <w:gridSpan w:val="14"/>
            <w:vMerge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C6DFB" w:rsidRPr="00253661" w:rsidTr="00253661">
        <w:trPr>
          <w:gridAfter w:val="3"/>
          <w:wAfter w:w="25" w:type="dxa"/>
          <w:trHeight w:val="361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1"/>
          <w:wAfter w:w="9" w:type="dxa"/>
          <w:trHeight w:val="375"/>
        </w:trPr>
        <w:tc>
          <w:tcPr>
            <w:tcW w:w="11073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C6DFB" w:rsidRPr="0037543D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C6DFB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Уполномоченный представитель многоквартирного дома (домов):</w:t>
            </w:r>
          </w:p>
          <w:p w:rsidR="00DC6DFB" w:rsidRDefault="00DC6DFB" w:rsidP="00520D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(председатель совета дома, председатель товарищес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тва собственников жилья,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другое</w:t>
            </w:r>
            <w:proofErr w:type="gramEnd"/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)___________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DC6DFB" w:rsidRPr="009A6508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</w:t>
            </w:r>
            <w:r w:rsidRPr="00520D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37"/>
        </w:trPr>
        <w:tc>
          <w:tcPr>
            <w:tcW w:w="7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3754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7001F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7"/>
          <w:wAfter w:w="261" w:type="dxa"/>
          <w:trHeight w:val="360"/>
        </w:trPr>
        <w:tc>
          <w:tcPr>
            <w:tcW w:w="7955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983" w:type="dxa"/>
            <w:gridSpan w:val="2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19" w:type="dxa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C6DFB" w:rsidRPr="00253661" w:rsidTr="00253661">
        <w:trPr>
          <w:gridAfter w:val="5"/>
          <w:wAfter w:w="245" w:type="dxa"/>
          <w:trHeight w:val="375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6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C6DFB" w:rsidRPr="00253661" w:rsidTr="00253661">
        <w:trPr>
          <w:gridAfter w:val="5"/>
          <w:wAfter w:w="245" w:type="dxa"/>
          <w:trHeight w:val="253"/>
        </w:trPr>
        <w:tc>
          <w:tcPr>
            <w:tcW w:w="11073" w:type="dxa"/>
            <w:gridSpan w:val="14"/>
            <w:shd w:val="clear" w:color="auto" w:fill="FFFFFF"/>
            <w:vAlign w:val="center"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C6DFB" w:rsidRPr="00253661" w:rsidTr="00253661">
        <w:trPr>
          <w:gridAfter w:val="3"/>
          <w:wAfter w:w="25" w:type="dxa"/>
          <w:trHeight w:val="403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6DFB" w:rsidRPr="007001FA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gridSpan w:val="4"/>
            <w:shd w:val="clear" w:color="auto" w:fill="FFFFFF"/>
            <w:noWrap/>
            <w:hideMark/>
          </w:tcPr>
          <w:p w:rsidR="00DC6DFB" w:rsidRPr="007001FA" w:rsidRDefault="00DC6DFB" w:rsidP="007001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001FA">
              <w:rPr>
                <w:rFonts w:eastAsia="Times New Roman"/>
                <w:lang w:eastAsia="ru-RU"/>
              </w:rPr>
              <w:t> </w:t>
            </w:r>
          </w:p>
        </w:tc>
      </w:tr>
    </w:tbl>
    <w:p w:rsidR="00E761DC" w:rsidRDefault="00E761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20D4A" w:rsidRPr="006055FC" w:rsidRDefault="00520D4A" w:rsidP="0037543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6055F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13A51" w:rsidRPr="006055FC">
        <w:rPr>
          <w:rFonts w:ascii="Times New Roman" w:hAnsi="Times New Roman"/>
          <w:sz w:val="24"/>
          <w:szCs w:val="24"/>
        </w:rPr>
        <w:t>3</w:t>
      </w:r>
    </w:p>
    <w:p w:rsidR="00520D4A" w:rsidRPr="007001FA" w:rsidRDefault="0037543D" w:rsidP="0037543D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  <w:r w:rsidRPr="006055FC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</w:t>
      </w:r>
    </w:p>
    <w:p w:rsidR="0037543D" w:rsidRDefault="0037543D" w:rsidP="003754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0D4A" w:rsidRDefault="00520D4A" w:rsidP="00520D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20D4A" w:rsidRDefault="00520D4A" w:rsidP="00520D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B3A97" w:rsidRDefault="008B3A97" w:rsidP="008B3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43D">
        <w:rPr>
          <w:rFonts w:ascii="Times New Roman" w:hAnsi="Times New Roman"/>
          <w:b/>
          <w:sz w:val="28"/>
        </w:rPr>
        <w:t xml:space="preserve">Критерии </w:t>
      </w:r>
      <w:r w:rsidRPr="0037543D">
        <w:rPr>
          <w:rFonts w:ascii="Times New Roman" w:hAnsi="Times New Roman"/>
          <w:b/>
          <w:sz w:val="28"/>
          <w:szCs w:val="28"/>
        </w:rPr>
        <w:t>оценки проектов</w:t>
      </w:r>
    </w:p>
    <w:p w:rsidR="008B3A97" w:rsidRPr="007001FA" w:rsidRDefault="008B3A97" w:rsidP="008B3A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</w:p>
    <w:tbl>
      <w:tblPr>
        <w:tblpPr w:leftFromText="180" w:rightFromText="180" w:vertAnchor="text" w:tblpX="15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1417"/>
        <w:gridCol w:w="1276"/>
      </w:tblGrid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Вес</w:t>
            </w:r>
          </w:p>
          <w:p w:rsidR="008B3A97" w:rsidRPr="00253CD0" w:rsidRDefault="008B3A97" w:rsidP="008B3A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8B3A97" w:rsidRPr="00253CD0" w:rsidTr="008B3A9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B4724D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2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Оценка по результатам </w:t>
            </w:r>
            <w:proofErr w:type="gramStart"/>
            <w:r w:rsidRPr="00B4724D"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инвентаризации степени нуждаемости дворовой территории многоквартирного дома</w:t>
            </w:r>
            <w:proofErr w:type="gramEnd"/>
            <w:r w:rsidRPr="00B472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благоустройстве, исходя из утвержденного минимального перечня видов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3A97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Доля </w:t>
            </w:r>
            <w:proofErr w:type="spellStart"/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>софина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>сирования</w:t>
            </w:r>
            <w:proofErr w:type="spellEnd"/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проекта со стороны физических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49511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511C">
              <w:rPr>
                <w:rFonts w:ascii="Times New Roman" w:eastAsia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ень</w:t>
            </w:r>
            <w:r w:rsidR="00E517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перечня работ по благоустройству дворов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многоквартирного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физических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3B64BC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Доля </w:t>
            </w:r>
            <w:proofErr w:type="spellStart"/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>софина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>сирования</w:t>
            </w:r>
            <w:proofErr w:type="spellEnd"/>
            <w:r w:rsidRPr="003B64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проекта со стороны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11C">
              <w:rPr>
                <w:rFonts w:ascii="Times New Roman" w:eastAsia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превышение уровня </w:t>
            </w:r>
            <w:proofErr w:type="spellStart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перечня работ по благоустройству дворовых территорий многоквартирных домов за счет средств юридических лиц в денежной форме (</w:t>
            </w:r>
            <w:proofErr w:type="spellStart"/>
            <w:proofErr w:type="gramStart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proofErr w:type="gramStart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суммы субсидии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 бюджета Республики Карелия, направляемой 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из 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ня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по благоустройству) </w:t>
            </w:r>
          </w:p>
          <w:p w:rsidR="008B3A97" w:rsidRPr="00E761DC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Примечание: минимальное значение для </w:t>
            </w:r>
            <w:proofErr w:type="spellStart"/>
            <w:r w:rsidRPr="00E761DC">
              <w:rPr>
                <w:rFonts w:ascii="Times New Roman" w:eastAsia="Times New Roman" w:hAnsi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E761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 счет </w:t>
            </w:r>
            <w:r w:rsidRPr="00E761D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E761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средств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49511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,1%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,1%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 xml:space="preserve">от 1,1%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8B3A97" w:rsidRPr="00253CD0" w:rsidTr="008B3A9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1DC">
              <w:rPr>
                <w:rFonts w:ascii="Times New Roman" w:eastAsia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Pr="005C7C68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      </w:r>
            <w:proofErr w:type="spellStart"/>
            <w:r w:rsidRPr="005C7C68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C7C68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B3A97" w:rsidRPr="00253CD0" w:rsidTr="008B3A97">
        <w:trPr>
          <w:trHeight w:val="9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8B3A97" w:rsidRPr="00253CD0" w:rsidTr="008B3A97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Неденежное</w:t>
            </w:r>
            <w:proofErr w:type="spellEnd"/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7</w:t>
            </w: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0,05</w:t>
            </w:r>
          </w:p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1860AB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Иные критерии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 w:rsidRPr="00B81F33">
              <w:rPr>
                <w:rFonts w:ascii="Times New Roman" w:eastAsia="Times New Roman" w:hAnsi="Times New Roman"/>
                <w:sz w:val="24"/>
                <w:szCs w:val="24"/>
              </w:rPr>
              <w:t>синхронизаци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81F33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253CD0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E761DC" w:rsidRDefault="008B3A97" w:rsidP="008B3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B3A97" w:rsidRPr="007001FA" w:rsidTr="008B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7" w:rsidRPr="00253CD0" w:rsidRDefault="008B3A97" w:rsidP="008B3A9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7" w:rsidRPr="007001FA" w:rsidRDefault="008B3A97" w:rsidP="008B3A9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CD0">
              <w:rPr>
                <w:rFonts w:ascii="Times New Roman" w:eastAsia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8B3A97" w:rsidRDefault="008B3A97" w:rsidP="008B3A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B3A97" w:rsidRDefault="008B3A97" w:rsidP="008B3A9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</w:rPr>
      </w:pPr>
    </w:p>
    <w:p w:rsidR="008B3A97" w:rsidRDefault="008B3A97" w:rsidP="008B3A9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</w:rPr>
      </w:pPr>
    </w:p>
    <w:p w:rsidR="008B3A97" w:rsidRDefault="008B3A97" w:rsidP="008B3A9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</w:rPr>
      </w:pPr>
    </w:p>
    <w:p w:rsidR="008B3A97" w:rsidRDefault="008B3A97" w:rsidP="008B3A9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</w:rPr>
      </w:pPr>
    </w:p>
    <w:p w:rsidR="008B3A97" w:rsidRDefault="008B3A97" w:rsidP="008B3A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</w:t>
      </w:r>
      <w:r w:rsidRPr="007001FA">
        <w:rPr>
          <w:rFonts w:ascii="Times New Roman" w:eastAsia="Times New Roman" w:hAnsi="Times New Roman"/>
          <w:sz w:val="20"/>
          <w:szCs w:val="20"/>
        </w:rPr>
        <w:t xml:space="preserve"> указывается процент от общего числа </w:t>
      </w:r>
      <w:r>
        <w:rPr>
          <w:rFonts w:ascii="Times New Roman" w:eastAsia="Times New Roman" w:hAnsi="Times New Roman"/>
          <w:sz w:val="20"/>
          <w:szCs w:val="20"/>
        </w:rPr>
        <w:t xml:space="preserve">проживающих собственников жилых помещений в многоквартирном доме. В случае если в администрацию представляются два или более протокола </w:t>
      </w:r>
      <w:r w:rsidRPr="00DF52E9">
        <w:rPr>
          <w:rFonts w:ascii="Times New Roman" w:eastAsia="Times New Roman" w:hAnsi="Times New Roman"/>
          <w:sz w:val="20"/>
          <w:szCs w:val="20"/>
        </w:rPr>
        <w:t>общих собраний собственников помещений</w:t>
      </w:r>
      <w:r>
        <w:rPr>
          <w:rFonts w:ascii="Times New Roman" w:eastAsia="Times New Roman" w:hAnsi="Times New Roman"/>
          <w:sz w:val="20"/>
          <w:szCs w:val="20"/>
        </w:rPr>
        <w:t>, то указывается процент от общего числа проживающих собственников в данных многоквартирных домах.</w:t>
      </w:r>
    </w:p>
    <w:p w:rsidR="008B3A97" w:rsidRDefault="008B3A97" w:rsidP="008B3A97">
      <w:pPr>
        <w:spacing w:after="0" w:line="240" w:lineRule="auto"/>
      </w:pPr>
    </w:p>
    <w:p w:rsidR="00520D4A" w:rsidRDefault="00520D4A" w:rsidP="008B3A97">
      <w:pPr>
        <w:spacing w:after="0" w:line="240" w:lineRule="auto"/>
        <w:rPr>
          <w:rFonts w:ascii="Times New Roman" w:hAnsi="Times New Roman"/>
          <w:sz w:val="28"/>
        </w:rPr>
      </w:pPr>
    </w:p>
    <w:p w:rsidR="00520D4A" w:rsidRDefault="00520D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20D4A" w:rsidRPr="006055FC" w:rsidRDefault="00520D4A" w:rsidP="00520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5F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13A51" w:rsidRPr="006055FC">
        <w:rPr>
          <w:rFonts w:ascii="Times New Roman" w:hAnsi="Times New Roman"/>
          <w:sz w:val="24"/>
          <w:szCs w:val="24"/>
        </w:rPr>
        <w:t>4</w:t>
      </w:r>
    </w:p>
    <w:p w:rsidR="0037543D" w:rsidRPr="006055FC" w:rsidRDefault="0037543D" w:rsidP="0037543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6055FC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</w:t>
      </w:r>
    </w:p>
    <w:p w:rsidR="0037543D" w:rsidRDefault="0037543D" w:rsidP="00520D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D4A" w:rsidRPr="007001FA" w:rsidRDefault="00520D4A" w:rsidP="00520D4A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20D4A" w:rsidRPr="007001FA" w:rsidRDefault="00520D4A" w:rsidP="00520D4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9747" w:type="dxa"/>
        <w:tblLook w:val="04A0"/>
      </w:tblPr>
      <w:tblGrid>
        <w:gridCol w:w="4890"/>
        <w:gridCol w:w="5014"/>
      </w:tblGrid>
      <w:tr w:rsidR="00520D4A" w:rsidRPr="00253661" w:rsidTr="00621B2D">
        <w:tc>
          <w:tcPr>
            <w:tcW w:w="5092" w:type="dxa"/>
            <w:shd w:val="clear" w:color="auto" w:fill="auto"/>
          </w:tcPr>
          <w:p w:rsidR="00520D4A" w:rsidRPr="007001FA" w:rsidRDefault="00520D4A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7001F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20D4A" w:rsidRDefault="006055FC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Чупинского городского поселения</w:t>
            </w:r>
          </w:p>
          <w:p w:rsidR="00520D4A" w:rsidRPr="007001FA" w:rsidRDefault="00520D4A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7001FA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055FC">
              <w:rPr>
                <w:rFonts w:ascii="Times New Roman" w:hAnsi="Times New Roman"/>
                <w:sz w:val="28"/>
                <w:szCs w:val="28"/>
              </w:rPr>
              <w:t xml:space="preserve">__/____________/  </w:t>
            </w:r>
          </w:p>
          <w:p w:rsidR="00520D4A" w:rsidRPr="007001FA" w:rsidRDefault="00520D4A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</w:p>
          <w:p w:rsidR="00520D4A" w:rsidRPr="007001FA" w:rsidRDefault="008D75FD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______________20</w:t>
            </w:r>
            <w:r w:rsidR="00AC497A">
              <w:rPr>
                <w:rFonts w:ascii="Times New Roman" w:hAnsi="Times New Roman"/>
                <w:sz w:val="28"/>
                <w:szCs w:val="28"/>
              </w:rPr>
              <w:t>__</w:t>
            </w:r>
            <w:r w:rsidR="00520D4A" w:rsidRPr="007001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20D4A" w:rsidRPr="007001FA" w:rsidRDefault="00520D4A" w:rsidP="0062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  <w:shd w:val="clear" w:color="auto" w:fill="auto"/>
          </w:tcPr>
          <w:p w:rsidR="00520D4A" w:rsidRDefault="006055FC" w:rsidP="00621B2D">
            <w:pPr>
              <w:spacing w:after="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</w:p>
          <w:p w:rsidR="00520D4A" w:rsidRDefault="00520D4A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520D4A" w:rsidRPr="00253CD0" w:rsidRDefault="00520D4A" w:rsidP="00621B2D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253CD0">
              <w:rPr>
                <w:rFonts w:ascii="Times New Roman" w:hAnsi="Times New Roman"/>
              </w:rPr>
              <w:t>(муниципальное образование)</w:t>
            </w:r>
          </w:p>
          <w:p w:rsidR="00520D4A" w:rsidRDefault="00520D4A" w:rsidP="00621B2D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520D4A" w:rsidRDefault="00520D4A" w:rsidP="00621B2D">
            <w:pPr>
              <w:spacing w:after="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</w:t>
            </w:r>
          </w:p>
          <w:p w:rsidR="00520D4A" w:rsidRDefault="00520D4A" w:rsidP="00621B2D">
            <w:pPr>
              <w:spacing w:after="0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520D4A" w:rsidRPr="00253CD0" w:rsidRDefault="00520D4A" w:rsidP="00621B2D">
            <w:pPr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253CD0">
              <w:rPr>
                <w:rFonts w:ascii="Times New Roman" w:hAnsi="Times New Roman"/>
              </w:rPr>
              <w:t>(ФИО, должность уполномоченного представителя дома)</w:t>
            </w:r>
          </w:p>
        </w:tc>
      </w:tr>
    </w:tbl>
    <w:p w:rsidR="00520D4A" w:rsidRPr="007001F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D4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A4E" w:rsidRDefault="009F3A4E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D4A" w:rsidRPr="007001F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1FA">
        <w:rPr>
          <w:rFonts w:ascii="Times New Roman" w:hAnsi="Times New Roman"/>
          <w:sz w:val="28"/>
          <w:szCs w:val="28"/>
        </w:rPr>
        <w:t>Заявление</w:t>
      </w:r>
    </w:p>
    <w:p w:rsidR="00520D4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1FA">
        <w:rPr>
          <w:rFonts w:ascii="Times New Roman" w:hAnsi="Times New Roman"/>
          <w:sz w:val="28"/>
          <w:szCs w:val="28"/>
        </w:rPr>
        <w:t xml:space="preserve">о включении в проект дополнительных мероприятий, </w:t>
      </w:r>
    </w:p>
    <w:p w:rsidR="00520D4A" w:rsidRPr="007001F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001FA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7001FA">
        <w:rPr>
          <w:rFonts w:ascii="Times New Roman" w:hAnsi="Times New Roman"/>
          <w:sz w:val="28"/>
          <w:szCs w:val="28"/>
        </w:rPr>
        <w:t xml:space="preserve"> на реализацию проекта</w:t>
      </w:r>
    </w:p>
    <w:p w:rsidR="00520D4A" w:rsidRPr="007001FA" w:rsidRDefault="00520D4A" w:rsidP="00520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1FA">
        <w:rPr>
          <w:rFonts w:ascii="Times New Roman" w:hAnsi="Times New Roman"/>
          <w:sz w:val="28"/>
          <w:szCs w:val="28"/>
        </w:rPr>
        <w:t xml:space="preserve">В связи с возникновением при реализации проекта ____________________ </w:t>
      </w:r>
      <w:r>
        <w:rPr>
          <w:rFonts w:ascii="Times New Roman" w:hAnsi="Times New Roman"/>
          <w:sz w:val="28"/>
          <w:szCs w:val="28"/>
        </w:rPr>
        <w:t xml:space="preserve">(указывается название проекта) </w:t>
      </w:r>
      <w:r w:rsidRPr="007001FA">
        <w:rPr>
          <w:rFonts w:ascii="Times New Roman" w:hAnsi="Times New Roman"/>
          <w:sz w:val="28"/>
          <w:szCs w:val="28"/>
        </w:rPr>
        <w:t>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Pr="007001FA">
        <w:rPr>
          <w:rFonts w:ascii="Times New Roman" w:hAnsi="Times New Roman"/>
          <w:sz w:val="28"/>
          <w:szCs w:val="28"/>
        </w:rPr>
        <w:t xml:space="preserve"> ______________ (___________) </w:t>
      </w:r>
      <w:proofErr w:type="gramEnd"/>
      <w:r w:rsidRPr="007001FA">
        <w:rPr>
          <w:rFonts w:ascii="Times New Roman" w:hAnsi="Times New Roman"/>
          <w:sz w:val="28"/>
          <w:szCs w:val="28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1FA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7001FA">
        <w:rPr>
          <w:rFonts w:ascii="Times New Roman" w:hAnsi="Times New Roman"/>
          <w:sz w:val="28"/>
          <w:szCs w:val="28"/>
        </w:rPr>
        <w:t>л</w:t>
      </w:r>
      <w:proofErr w:type="gramEnd"/>
      <w:r w:rsidRPr="007001FA">
        <w:rPr>
          <w:rFonts w:ascii="Times New Roman" w:hAnsi="Times New Roman"/>
          <w:sz w:val="28"/>
          <w:szCs w:val="28"/>
        </w:rPr>
        <w:t>. в 1 экз.</w:t>
      </w: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  <w:r w:rsidRPr="007001FA"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520D4A" w:rsidRPr="00253CD0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</w:rPr>
      </w:pPr>
      <w:r w:rsidRPr="00253CD0">
        <w:rPr>
          <w:rFonts w:ascii="Times New Roman" w:hAnsi="Times New Roman"/>
        </w:rPr>
        <w:t>(указывается должность уполномоченного представителя многоквартирного дома)</w:t>
      </w: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7001FA">
        <w:rPr>
          <w:rFonts w:ascii="Times New Roman" w:hAnsi="Times New Roman"/>
          <w:sz w:val="28"/>
          <w:szCs w:val="28"/>
        </w:rPr>
        <w:t>___________________/________________</w:t>
      </w:r>
    </w:p>
    <w:p w:rsidR="00520D4A" w:rsidRPr="007001FA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/>
          <w:sz w:val="24"/>
          <w:szCs w:val="24"/>
        </w:rPr>
      </w:pPr>
      <w:r w:rsidRPr="007001FA">
        <w:rPr>
          <w:rFonts w:ascii="Times New Roman" w:hAnsi="Times New Roman"/>
          <w:sz w:val="24"/>
          <w:szCs w:val="24"/>
        </w:rPr>
        <w:t>(подпись)                         (расшифровка)</w:t>
      </w:r>
    </w:p>
    <w:p w:rsidR="00520D4A" w:rsidRPr="007001FA" w:rsidRDefault="00E51721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</w:t>
      </w:r>
      <w:r w:rsidR="00AC497A">
        <w:rPr>
          <w:rFonts w:ascii="Times New Roman" w:hAnsi="Times New Roman"/>
          <w:sz w:val="28"/>
          <w:szCs w:val="28"/>
        </w:rPr>
        <w:t>__</w:t>
      </w:r>
      <w:r w:rsidR="00520D4A" w:rsidRPr="007001FA">
        <w:rPr>
          <w:rFonts w:ascii="Times New Roman" w:hAnsi="Times New Roman"/>
          <w:sz w:val="28"/>
          <w:szCs w:val="28"/>
        </w:rPr>
        <w:t xml:space="preserve"> г.</w:t>
      </w:r>
    </w:p>
    <w:p w:rsidR="00520D4A" w:rsidRDefault="00520D4A" w:rsidP="00520D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D4A" w:rsidRDefault="00520D4A" w:rsidP="00520D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0D4A" w:rsidRDefault="00520D4A"/>
    <w:p w:rsidR="0039132F" w:rsidRDefault="0039132F"/>
    <w:sectPr w:rsidR="0039132F" w:rsidSect="008D75FD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86F25"/>
    <w:multiLevelType w:val="hybridMultilevel"/>
    <w:tmpl w:val="5CF24E0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8"/>
  </w:num>
  <w:num w:numId="5">
    <w:abstractNumId w:val="11"/>
  </w:num>
  <w:num w:numId="6">
    <w:abstractNumId w:val="14"/>
  </w:num>
  <w:num w:numId="7">
    <w:abstractNumId w:val="16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4"/>
  </w:num>
  <w:num w:numId="13">
    <w:abstractNumId w:val="17"/>
  </w:num>
  <w:num w:numId="14">
    <w:abstractNumId w:val="15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1FA"/>
    <w:rsid w:val="00034A6D"/>
    <w:rsid w:val="0005750C"/>
    <w:rsid w:val="000A3E9D"/>
    <w:rsid w:val="000A61E6"/>
    <w:rsid w:val="00113A51"/>
    <w:rsid w:val="00130378"/>
    <w:rsid w:val="00140743"/>
    <w:rsid w:val="00143F3B"/>
    <w:rsid w:val="00192746"/>
    <w:rsid w:val="001C262F"/>
    <w:rsid w:val="001E1A6E"/>
    <w:rsid w:val="001E2B21"/>
    <w:rsid w:val="001F2A91"/>
    <w:rsid w:val="001F7D6D"/>
    <w:rsid w:val="002139FB"/>
    <w:rsid w:val="00253661"/>
    <w:rsid w:val="00253CD0"/>
    <w:rsid w:val="00270909"/>
    <w:rsid w:val="00292014"/>
    <w:rsid w:val="002A4412"/>
    <w:rsid w:val="002B5FE6"/>
    <w:rsid w:val="003010E2"/>
    <w:rsid w:val="00317D1D"/>
    <w:rsid w:val="00334AFB"/>
    <w:rsid w:val="00335674"/>
    <w:rsid w:val="003665FB"/>
    <w:rsid w:val="0037543D"/>
    <w:rsid w:val="0037722F"/>
    <w:rsid w:val="0039132F"/>
    <w:rsid w:val="00391773"/>
    <w:rsid w:val="003B0B3F"/>
    <w:rsid w:val="003B1448"/>
    <w:rsid w:val="003B386F"/>
    <w:rsid w:val="003D4629"/>
    <w:rsid w:val="003F081F"/>
    <w:rsid w:val="00466A67"/>
    <w:rsid w:val="004739E5"/>
    <w:rsid w:val="00473A6D"/>
    <w:rsid w:val="004A416A"/>
    <w:rsid w:val="004B0777"/>
    <w:rsid w:val="004B3185"/>
    <w:rsid w:val="004C2746"/>
    <w:rsid w:val="004F31BB"/>
    <w:rsid w:val="0050054A"/>
    <w:rsid w:val="005203CA"/>
    <w:rsid w:val="00520D4A"/>
    <w:rsid w:val="00522E75"/>
    <w:rsid w:val="005400A7"/>
    <w:rsid w:val="005440C6"/>
    <w:rsid w:val="00565BDE"/>
    <w:rsid w:val="00584E23"/>
    <w:rsid w:val="005A052C"/>
    <w:rsid w:val="005E6499"/>
    <w:rsid w:val="006055FC"/>
    <w:rsid w:val="00621B2D"/>
    <w:rsid w:val="00637273"/>
    <w:rsid w:val="00660EC9"/>
    <w:rsid w:val="00663467"/>
    <w:rsid w:val="006F58DE"/>
    <w:rsid w:val="007001FA"/>
    <w:rsid w:val="0070087F"/>
    <w:rsid w:val="00730F47"/>
    <w:rsid w:val="007354D8"/>
    <w:rsid w:val="00743873"/>
    <w:rsid w:val="00753DFA"/>
    <w:rsid w:val="00786D45"/>
    <w:rsid w:val="00787999"/>
    <w:rsid w:val="007C0106"/>
    <w:rsid w:val="007D1C88"/>
    <w:rsid w:val="007D5826"/>
    <w:rsid w:val="007E6632"/>
    <w:rsid w:val="007F2E40"/>
    <w:rsid w:val="008167C4"/>
    <w:rsid w:val="00821AE3"/>
    <w:rsid w:val="00850F75"/>
    <w:rsid w:val="008562F9"/>
    <w:rsid w:val="00872A9F"/>
    <w:rsid w:val="00896F9C"/>
    <w:rsid w:val="008A0E0F"/>
    <w:rsid w:val="008A68D6"/>
    <w:rsid w:val="008B3A97"/>
    <w:rsid w:val="008B69A6"/>
    <w:rsid w:val="008C7F59"/>
    <w:rsid w:val="008D0960"/>
    <w:rsid w:val="008D696E"/>
    <w:rsid w:val="008D75FD"/>
    <w:rsid w:val="008E2B80"/>
    <w:rsid w:val="00916DF7"/>
    <w:rsid w:val="009359A1"/>
    <w:rsid w:val="00950065"/>
    <w:rsid w:val="00962959"/>
    <w:rsid w:val="00965D3D"/>
    <w:rsid w:val="00973CEA"/>
    <w:rsid w:val="00974DF6"/>
    <w:rsid w:val="00976267"/>
    <w:rsid w:val="00990DFC"/>
    <w:rsid w:val="009A4312"/>
    <w:rsid w:val="009A6508"/>
    <w:rsid w:val="009F10AB"/>
    <w:rsid w:val="009F1B90"/>
    <w:rsid w:val="009F3A4E"/>
    <w:rsid w:val="00A74966"/>
    <w:rsid w:val="00AA1D3D"/>
    <w:rsid w:val="00AA61FA"/>
    <w:rsid w:val="00AC497A"/>
    <w:rsid w:val="00AD0690"/>
    <w:rsid w:val="00AE5B3A"/>
    <w:rsid w:val="00AE7F63"/>
    <w:rsid w:val="00B01A72"/>
    <w:rsid w:val="00B04417"/>
    <w:rsid w:val="00B22D68"/>
    <w:rsid w:val="00B35F4D"/>
    <w:rsid w:val="00B508B4"/>
    <w:rsid w:val="00B9052E"/>
    <w:rsid w:val="00B909B0"/>
    <w:rsid w:val="00BA374B"/>
    <w:rsid w:val="00BC4BB2"/>
    <w:rsid w:val="00BD51D0"/>
    <w:rsid w:val="00BF4EBD"/>
    <w:rsid w:val="00C40A9F"/>
    <w:rsid w:val="00C51F04"/>
    <w:rsid w:val="00C54658"/>
    <w:rsid w:val="00C55102"/>
    <w:rsid w:val="00C7672F"/>
    <w:rsid w:val="00C76D3A"/>
    <w:rsid w:val="00C94912"/>
    <w:rsid w:val="00C97F6A"/>
    <w:rsid w:val="00CB5AB1"/>
    <w:rsid w:val="00CB5E48"/>
    <w:rsid w:val="00CD495F"/>
    <w:rsid w:val="00CD4EDD"/>
    <w:rsid w:val="00CE2985"/>
    <w:rsid w:val="00CE7BE4"/>
    <w:rsid w:val="00D00898"/>
    <w:rsid w:val="00D4018F"/>
    <w:rsid w:val="00D43B10"/>
    <w:rsid w:val="00D47318"/>
    <w:rsid w:val="00D6343C"/>
    <w:rsid w:val="00D83227"/>
    <w:rsid w:val="00DC6DFB"/>
    <w:rsid w:val="00DE3B1A"/>
    <w:rsid w:val="00DF25CE"/>
    <w:rsid w:val="00DF37F0"/>
    <w:rsid w:val="00DF52E9"/>
    <w:rsid w:val="00E227DF"/>
    <w:rsid w:val="00E22FA4"/>
    <w:rsid w:val="00E26053"/>
    <w:rsid w:val="00E366A5"/>
    <w:rsid w:val="00E441B3"/>
    <w:rsid w:val="00E51721"/>
    <w:rsid w:val="00E6129E"/>
    <w:rsid w:val="00E70613"/>
    <w:rsid w:val="00E761DC"/>
    <w:rsid w:val="00EA1BA7"/>
    <w:rsid w:val="00EB38BB"/>
    <w:rsid w:val="00ED1D3E"/>
    <w:rsid w:val="00ED52FA"/>
    <w:rsid w:val="00EF4E9B"/>
    <w:rsid w:val="00F27649"/>
    <w:rsid w:val="00F37642"/>
    <w:rsid w:val="00F8157F"/>
    <w:rsid w:val="00FA322A"/>
    <w:rsid w:val="00FC3B24"/>
    <w:rsid w:val="00FE4F32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b">
    <w:name w:val="Нормальный"/>
    <w:rsid w:val="007001FA"/>
    <w:rPr>
      <w:rFonts w:ascii="Times New Roman" w:eastAsia="Times New Roman" w:hAnsi="Times New Roman"/>
      <w:snapToGrid w:val="0"/>
      <w:sz w:val="28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CD4EDD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973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paspec4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upaspec4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Links>
    <vt:vector size="18" baseType="variant"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mailto:cupaspec4@yandex.ru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User</cp:lastModifiedBy>
  <cp:revision>6</cp:revision>
  <cp:lastPrinted>2022-02-08T14:13:00Z</cp:lastPrinted>
  <dcterms:created xsi:type="dcterms:W3CDTF">2022-02-08T14:05:00Z</dcterms:created>
  <dcterms:modified xsi:type="dcterms:W3CDTF">2022-02-08T14:15:00Z</dcterms:modified>
</cp:coreProperties>
</file>