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617" w14:textId="77777777" w:rsidR="006D44E7" w:rsidRPr="007D70A5" w:rsidRDefault="006D44E7" w:rsidP="006D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A5">
        <w:rPr>
          <w:rFonts w:ascii="Times New Roman" w:hAnsi="Times New Roman" w:cs="Times New Roman"/>
          <w:b/>
          <w:sz w:val="28"/>
          <w:szCs w:val="28"/>
        </w:rPr>
        <w:t>Выборы депутатов Совета Чупинского городского поселения пятого созыва</w:t>
      </w:r>
    </w:p>
    <w:p w14:paraId="53662540" w14:textId="77777777" w:rsidR="006D44E7" w:rsidRPr="007D70A5" w:rsidRDefault="006D44E7" w:rsidP="006D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A5">
        <w:rPr>
          <w:rFonts w:ascii="Times New Roman" w:hAnsi="Times New Roman" w:cs="Times New Roman"/>
          <w:b/>
          <w:sz w:val="28"/>
          <w:szCs w:val="28"/>
        </w:rPr>
        <w:t>11 сентября 2022 года</w:t>
      </w:r>
    </w:p>
    <w:p w14:paraId="10AFDA60" w14:textId="77777777" w:rsidR="006D44E7" w:rsidRDefault="006D44E7" w:rsidP="006D44E7">
      <w:pPr>
        <w:jc w:val="center"/>
        <w:rPr>
          <w:rFonts w:ascii="Times New Roman" w:hAnsi="Times New Roman" w:cs="Times New Roman"/>
          <w:b/>
          <w:sz w:val="24"/>
        </w:rPr>
      </w:pPr>
    </w:p>
    <w:p w14:paraId="2B7F592A" w14:textId="1C654660" w:rsidR="006D44E7" w:rsidRDefault="006D44E7" w:rsidP="009874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Совета Чупинского городского поселения пятого созыва, зарегистрированных по мажоритарным избирательным округам</w:t>
      </w:r>
    </w:p>
    <w:p w14:paraId="7449852C" w14:textId="4386E0F2" w:rsidR="0098743A" w:rsidRDefault="0098743A" w:rsidP="0098743A">
      <w:pPr>
        <w:jc w:val="center"/>
        <w:rPr>
          <w:rFonts w:ascii="Times New Roman" w:hAnsi="Times New Roman" w:cs="Times New Roman"/>
          <w:b/>
          <w:sz w:val="28"/>
        </w:rPr>
      </w:pPr>
    </w:p>
    <w:p w14:paraId="28707669" w14:textId="77777777" w:rsidR="0098743A" w:rsidRPr="007D70A5" w:rsidRDefault="0098743A" w:rsidP="0098743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7088"/>
        <w:gridCol w:w="4252"/>
      </w:tblGrid>
      <w:tr w:rsidR="006D44E7" w14:paraId="06543F37" w14:textId="77777777" w:rsidTr="002E41EE">
        <w:tc>
          <w:tcPr>
            <w:tcW w:w="4111" w:type="dxa"/>
            <w:vAlign w:val="center"/>
          </w:tcPr>
          <w:p w14:paraId="4F8C7D78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7088" w:type="dxa"/>
            <w:vAlign w:val="center"/>
          </w:tcPr>
          <w:p w14:paraId="5BB63CEF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отчество  кандидата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4252" w:type="dxa"/>
            <w:vAlign w:val="center"/>
          </w:tcPr>
          <w:p w14:paraId="794C7C94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6D44E7" w14:paraId="450EE291" w14:textId="77777777" w:rsidTr="009A7EF7">
        <w:tc>
          <w:tcPr>
            <w:tcW w:w="4111" w:type="dxa"/>
          </w:tcPr>
          <w:p w14:paraId="2D7600D5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№1</w:t>
            </w:r>
          </w:p>
          <w:p w14:paraId="6A62FEE2" w14:textId="77777777" w:rsidR="009A7EF7" w:rsidRDefault="009A7EF7" w:rsidP="009A7EF7">
            <w:pPr>
              <w:rPr>
                <w:rFonts w:ascii="Times New Roman" w:hAnsi="Times New Roman" w:cs="Times New Roman"/>
                <w:sz w:val="20"/>
              </w:rPr>
            </w:pPr>
          </w:p>
          <w:p w14:paraId="72D90D13" w14:textId="59AA2D46" w:rsidR="009A7EF7" w:rsidRPr="009A7EF7" w:rsidRDefault="009A7EF7" w:rsidP="009A7EF7">
            <w:pPr>
              <w:jc w:val="both"/>
              <w:rPr>
                <w:sz w:val="20"/>
                <w:szCs w:val="20"/>
              </w:rPr>
            </w:pPr>
            <w:r w:rsidRPr="009A7EF7">
              <w:rPr>
                <w:sz w:val="20"/>
                <w:szCs w:val="20"/>
              </w:rPr>
              <w:t xml:space="preserve">   В избирательный округ входят улицы: Железнодорожная, Гористая, переулок Гористый, дом №57 по улице Пионерской.</w:t>
            </w:r>
          </w:p>
          <w:p w14:paraId="6909E7C9" w14:textId="230AA4DA" w:rsidR="009A7EF7" w:rsidRPr="009A7EF7" w:rsidRDefault="009A7EF7" w:rsidP="009A7E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3C0DFCCF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ЯРОШЕВСКИЙ СЕРГЕЙ ПЕТРОВИЧ, дата рождения 13 июля 1967 года, образование высшее, Государственное бюджетное учреждение здравоохранения Республики Карелия "Лоухская центральная районная больница", врач-рентгенолог поликлиники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Чупа, место жительства Московская область, г. Балашиха</w:t>
            </w:r>
          </w:p>
          <w:p w14:paraId="7FA87586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CB19E32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6D44E7" w14:paraId="0ECBD984" w14:textId="77777777" w:rsidTr="002E41EE">
        <w:tc>
          <w:tcPr>
            <w:tcW w:w="4111" w:type="dxa"/>
            <w:vAlign w:val="center"/>
          </w:tcPr>
          <w:p w14:paraId="3BD4B9B9" w14:textId="2955A1CD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№2</w:t>
            </w:r>
          </w:p>
          <w:p w14:paraId="552CF7EF" w14:textId="77777777" w:rsidR="00D01442" w:rsidRDefault="00D01442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E5B2C4" w14:textId="39306A16" w:rsidR="00D01442" w:rsidRPr="00D01442" w:rsidRDefault="00D01442" w:rsidP="00D01442">
            <w:pPr>
              <w:jc w:val="both"/>
              <w:rPr>
                <w:sz w:val="20"/>
                <w:szCs w:val="20"/>
              </w:rPr>
            </w:pPr>
            <w:r w:rsidRPr="00D01442">
              <w:rPr>
                <w:sz w:val="20"/>
                <w:szCs w:val="20"/>
              </w:rPr>
              <w:t xml:space="preserve">В избирательный округ входят: дома №7,7а, 9 по улице </w:t>
            </w:r>
            <w:proofErr w:type="spellStart"/>
            <w:r w:rsidRPr="00D01442">
              <w:rPr>
                <w:sz w:val="20"/>
                <w:szCs w:val="20"/>
              </w:rPr>
              <w:t>Коргуева</w:t>
            </w:r>
            <w:proofErr w:type="spellEnd"/>
            <w:r w:rsidRPr="00D01442">
              <w:rPr>
                <w:sz w:val="20"/>
                <w:szCs w:val="20"/>
              </w:rPr>
              <w:t xml:space="preserve">, улица Платонова.  </w:t>
            </w:r>
          </w:p>
          <w:p w14:paraId="6716BEFF" w14:textId="6D85A9EC" w:rsidR="00D01442" w:rsidRDefault="00D01442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6EAA332C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ЛАВРОВА СВЕТЛАНА ЮРЬЕВНА, дата рождения 31 июля 1974 года, образование высшее, индивидуальный предприниматель, место жительства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  <w:p w14:paraId="127A0677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6E56B0DC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0E7463E1" w14:textId="77777777" w:rsidTr="002E41EE">
        <w:tc>
          <w:tcPr>
            <w:tcW w:w="4111" w:type="dxa"/>
            <w:vAlign w:val="center"/>
          </w:tcPr>
          <w:p w14:paraId="494083E2" w14:textId="525CA11F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№3</w:t>
            </w:r>
          </w:p>
          <w:p w14:paraId="469E065E" w14:textId="77777777" w:rsidR="00D01442" w:rsidRDefault="00D01442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105742" w14:textId="77777777" w:rsidR="00D01442" w:rsidRPr="00D30082" w:rsidRDefault="00D01442" w:rsidP="00D01442">
            <w:pPr>
              <w:jc w:val="both"/>
              <w:rPr>
                <w:sz w:val="28"/>
                <w:szCs w:val="28"/>
              </w:rPr>
            </w:pPr>
            <w:r w:rsidRPr="00D01442">
              <w:rPr>
                <w:sz w:val="20"/>
                <w:szCs w:val="20"/>
              </w:rPr>
              <w:t xml:space="preserve">В избирательный округ входят: улица Приозерная, дома №1,3,5,6,14 по улице </w:t>
            </w:r>
            <w:proofErr w:type="spellStart"/>
            <w:r w:rsidRPr="00D01442">
              <w:rPr>
                <w:sz w:val="20"/>
                <w:szCs w:val="20"/>
              </w:rPr>
              <w:t>Коргуева</w:t>
            </w:r>
            <w:proofErr w:type="spellEnd"/>
            <w:r w:rsidRPr="00D30082">
              <w:rPr>
                <w:sz w:val="28"/>
                <w:szCs w:val="28"/>
              </w:rPr>
              <w:t>.</w:t>
            </w:r>
          </w:p>
          <w:p w14:paraId="3D645E84" w14:textId="0DF348E7" w:rsidR="00D01442" w:rsidRDefault="00D01442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4E8AC552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МАКСИМОВА ВИКТОРИЯ НИКИФОРОВНА, дата рождения 24 ноября 1968 года, образование среднее профессиональное, Муниципальное унитарное предприятие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Чупинское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городское поселение" "Чупинский комбинат благоустройства", главный бухгалтер, место жительства Республика Карелия, Лоухский район, пос. Малиновая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Варакка</w:t>
            </w:r>
            <w:proofErr w:type="spellEnd"/>
          </w:p>
          <w:p w14:paraId="3CC0ACB0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46ADA3DE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527F2226" w14:textId="77777777" w:rsidTr="002E41EE">
        <w:tc>
          <w:tcPr>
            <w:tcW w:w="4111" w:type="dxa"/>
            <w:vAlign w:val="center"/>
          </w:tcPr>
          <w:p w14:paraId="03ED2BCD" w14:textId="5A26E19A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№4</w:t>
            </w:r>
          </w:p>
          <w:p w14:paraId="20A9B487" w14:textId="77777777" w:rsidR="000D5E9B" w:rsidRDefault="000D5E9B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8C2AEB" w14:textId="3C27B3BB" w:rsidR="000D5E9B" w:rsidRPr="000D5E9B" w:rsidRDefault="000D5E9B" w:rsidP="000D5E9B">
            <w:pPr>
              <w:jc w:val="both"/>
              <w:rPr>
                <w:sz w:val="20"/>
                <w:szCs w:val="20"/>
              </w:rPr>
            </w:pPr>
            <w:r w:rsidRPr="00D30082">
              <w:rPr>
                <w:sz w:val="28"/>
                <w:szCs w:val="28"/>
              </w:rPr>
              <w:t xml:space="preserve">   </w:t>
            </w:r>
            <w:r w:rsidRPr="000D5E9B">
              <w:rPr>
                <w:sz w:val="20"/>
                <w:szCs w:val="20"/>
              </w:rPr>
              <w:t>В избирательный округ входят: дома №61,63,65,67,69,73,75,77,79,82,84,86,92, 96 по улице Пионерской.</w:t>
            </w:r>
          </w:p>
          <w:p w14:paraId="22285541" w14:textId="283E952A" w:rsidR="000D5E9B" w:rsidRDefault="000D5E9B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005B6008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ЗУЕВА ТАТЬЯНА ИВАНОВНА, дата рождения 18 ноября 1958 года, образование среднее профессиональное, индивидуальный предприниматель,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  <w:p w14:paraId="4C7FB5F9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5A74EB99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07ECF153" w14:textId="77777777" w:rsidTr="002E41EE">
        <w:tc>
          <w:tcPr>
            <w:tcW w:w="4111" w:type="dxa"/>
            <w:vAlign w:val="center"/>
          </w:tcPr>
          <w:p w14:paraId="635653E2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№5</w:t>
            </w:r>
          </w:p>
          <w:p w14:paraId="01DCF9C5" w14:textId="2628EEEE" w:rsidR="000D5E9B" w:rsidRPr="000D5E9B" w:rsidRDefault="000D5E9B" w:rsidP="000D5E9B">
            <w:pPr>
              <w:jc w:val="both"/>
              <w:rPr>
                <w:sz w:val="20"/>
                <w:szCs w:val="20"/>
              </w:rPr>
            </w:pPr>
            <w:r w:rsidRPr="000D5E9B">
              <w:rPr>
                <w:sz w:val="20"/>
                <w:szCs w:val="20"/>
              </w:rPr>
              <w:t xml:space="preserve">    В избирательный округ входят: дома №51, 53, 55, 64, 66, 68, 70, 72, 74, 74а, 74б, 74в, 76 по улице Пионерской.</w:t>
            </w:r>
          </w:p>
          <w:p w14:paraId="724DF646" w14:textId="16DACF7B" w:rsidR="000D5E9B" w:rsidRDefault="000D5E9B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33EDDFE7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КАРАЧЕВ ВАСИЛИЙ ИЛЬИЧ, дата рождения 1 февраля 1979 года, образование среднее общее, 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водитель автомобиля (на вывозке леса),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  <w:p w14:paraId="47B38027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4C482CD6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7CB7B04F" w14:textId="77777777" w:rsidTr="002E41EE">
        <w:tc>
          <w:tcPr>
            <w:tcW w:w="4111" w:type="dxa"/>
            <w:vAlign w:val="center"/>
          </w:tcPr>
          <w:p w14:paraId="2BA19F8C" w14:textId="144643B6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№6</w:t>
            </w:r>
          </w:p>
          <w:p w14:paraId="66A04CEB" w14:textId="77777777" w:rsidR="00FB5848" w:rsidRDefault="00FB5848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0D6482" w14:textId="2EB3CF3B" w:rsidR="000D5E9B" w:rsidRDefault="000D5E9B" w:rsidP="000D5E9B">
            <w:pPr>
              <w:jc w:val="both"/>
              <w:rPr>
                <w:sz w:val="20"/>
                <w:szCs w:val="20"/>
              </w:rPr>
            </w:pPr>
            <w:r w:rsidRPr="00D30082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0D5E9B">
              <w:rPr>
                <w:sz w:val="20"/>
                <w:szCs w:val="20"/>
              </w:rPr>
              <w:t>В избирательный округ входят: улицы Вокзальная, Дорожная, Прибрежная, Речная, Ручьевая, Шоссейная, Береговая.</w:t>
            </w:r>
          </w:p>
          <w:p w14:paraId="4321C793" w14:textId="77777777" w:rsidR="00FB5848" w:rsidRPr="000D5E9B" w:rsidRDefault="00FB5848" w:rsidP="000D5E9B">
            <w:pPr>
              <w:jc w:val="both"/>
              <w:rPr>
                <w:sz w:val="20"/>
                <w:szCs w:val="20"/>
              </w:rPr>
            </w:pPr>
          </w:p>
          <w:p w14:paraId="27F2BFFD" w14:textId="6E6B762D" w:rsidR="000D5E9B" w:rsidRDefault="000D5E9B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26BC27A6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ГРУЗИЛОВА НАТАЛЬЯ ЮРЬЕВНА, дата рождения 18 августа 1964 года, образование среднее профессиональное, Государственное бюджетное учреждение здравоохранения Республики Карелия "Бюро судебно-медицинской эк</w:t>
            </w:r>
            <w:r w:rsidR="0094273F">
              <w:rPr>
                <w:rFonts w:ascii="Times New Roman" w:hAnsi="Times New Roman" w:cs="Times New Roman"/>
                <w:sz w:val="20"/>
              </w:rPr>
              <w:t>спертизы"</w:t>
            </w:r>
            <w:r>
              <w:rPr>
                <w:rFonts w:ascii="Times New Roman" w:hAnsi="Times New Roman" w:cs="Times New Roman"/>
                <w:sz w:val="20"/>
              </w:rPr>
              <w:t xml:space="preserve">, санитарка Лоухского районного отделения,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</w:tc>
        <w:tc>
          <w:tcPr>
            <w:tcW w:w="4252" w:type="dxa"/>
            <w:vAlign w:val="center"/>
          </w:tcPr>
          <w:p w14:paraId="1B49E3DF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3A67D300" w14:textId="77777777" w:rsidTr="002E41EE">
        <w:tc>
          <w:tcPr>
            <w:tcW w:w="4111" w:type="dxa"/>
            <w:vAlign w:val="center"/>
          </w:tcPr>
          <w:p w14:paraId="06D4AE1F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одномандатный избирательный округ №7</w:t>
            </w:r>
          </w:p>
          <w:p w14:paraId="61EE39C6" w14:textId="01F234A3" w:rsidR="000D5E9B" w:rsidRPr="000D5E9B" w:rsidRDefault="000D5E9B" w:rsidP="000D5E9B">
            <w:pPr>
              <w:jc w:val="both"/>
              <w:rPr>
                <w:sz w:val="20"/>
                <w:szCs w:val="20"/>
              </w:rPr>
            </w:pPr>
            <w:r w:rsidRPr="000D5E9B">
              <w:rPr>
                <w:b/>
                <w:sz w:val="20"/>
                <w:szCs w:val="20"/>
              </w:rPr>
              <w:t xml:space="preserve">   </w:t>
            </w:r>
            <w:r w:rsidRPr="000D5E9B">
              <w:rPr>
                <w:sz w:val="20"/>
                <w:szCs w:val="20"/>
              </w:rPr>
              <w:t xml:space="preserve"> В избирательный округ входят: улицы Заречная, Сосновый Бор, Северная, Морская, </w:t>
            </w:r>
            <w:proofErr w:type="spellStart"/>
            <w:r w:rsidRPr="000D5E9B">
              <w:rPr>
                <w:sz w:val="20"/>
                <w:szCs w:val="20"/>
              </w:rPr>
              <w:t>Чупинка</w:t>
            </w:r>
            <w:proofErr w:type="spellEnd"/>
            <w:r w:rsidRPr="000D5E9B">
              <w:rPr>
                <w:sz w:val="20"/>
                <w:szCs w:val="20"/>
              </w:rPr>
              <w:t>.</w:t>
            </w:r>
          </w:p>
          <w:p w14:paraId="2DF3BFC9" w14:textId="3088B000" w:rsidR="000D5E9B" w:rsidRDefault="000D5E9B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7B1149DF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ШАРОВ ВАЛЕНТИН ВИКТОРОВИЧ, дата рождения 24 апреля 1976 года, образование высшее, Закрытое акционерное общество "Компания ПОЛЯРНЫЙ КРУГ", заместитель генерального директора по управлению имущественным комплексом,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</w:tc>
        <w:tc>
          <w:tcPr>
            <w:tcW w:w="4252" w:type="dxa"/>
            <w:vAlign w:val="center"/>
          </w:tcPr>
          <w:p w14:paraId="614BF7A1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"СПРАВЕДЛИВАЯ РОССИЯ - ПАТРИОТЫ - ЗА ПРАВДУ" в Республике Карелия"</w:t>
            </w:r>
          </w:p>
        </w:tc>
      </w:tr>
      <w:tr w:rsidR="006D44E7" w14:paraId="29D002CC" w14:textId="77777777" w:rsidTr="002E41EE">
        <w:tc>
          <w:tcPr>
            <w:tcW w:w="4111" w:type="dxa"/>
            <w:vAlign w:val="center"/>
          </w:tcPr>
          <w:p w14:paraId="01BFCC39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№8</w:t>
            </w:r>
          </w:p>
          <w:p w14:paraId="6F09F3B4" w14:textId="636D6C15" w:rsidR="00A4350A" w:rsidRPr="00A4350A" w:rsidRDefault="00A4350A" w:rsidP="00A4350A">
            <w:pPr>
              <w:jc w:val="both"/>
              <w:rPr>
                <w:sz w:val="20"/>
                <w:szCs w:val="20"/>
              </w:rPr>
            </w:pPr>
            <w:r w:rsidRPr="00A4350A">
              <w:rPr>
                <w:b/>
                <w:sz w:val="20"/>
                <w:szCs w:val="20"/>
              </w:rPr>
              <w:t xml:space="preserve">    </w:t>
            </w:r>
            <w:r w:rsidRPr="00A4350A">
              <w:rPr>
                <w:sz w:val="20"/>
                <w:szCs w:val="20"/>
              </w:rPr>
              <w:t>В избирательный округ входят улицы: Клубная, Приморская, Слюдяная, Советская.</w:t>
            </w:r>
          </w:p>
          <w:p w14:paraId="3C1675FA" w14:textId="68B1A2CF" w:rsidR="00A4350A" w:rsidRDefault="00A4350A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44B8BC88" w14:textId="77777777" w:rsidR="002547A5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ИВАНОВА НАТАЛЬЯ НИКОЛАЕВНА, дата рождения 28 мая 1977 года, образование высшее, Муниципальное унитарное предприятие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Чупинское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городское поселение" "Чупинский комбинат благоустройства", исполняющий обязанности директора, место жительства Республика Карелия, Лоухский район, деревня Нижняя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Пулонга</w:t>
            </w:r>
            <w:proofErr w:type="spellEnd"/>
          </w:p>
          <w:p w14:paraId="7E257688" w14:textId="77777777" w:rsidR="002547A5" w:rsidRDefault="002547A5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E414A65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  <w:tr w:rsidR="006D44E7" w14:paraId="6AA02EFF" w14:textId="77777777" w:rsidTr="002E41EE">
        <w:tc>
          <w:tcPr>
            <w:tcW w:w="4111" w:type="dxa"/>
            <w:vAlign w:val="center"/>
          </w:tcPr>
          <w:p w14:paraId="4463424B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№9</w:t>
            </w:r>
          </w:p>
          <w:p w14:paraId="2EF3027A" w14:textId="215AC073" w:rsidR="00A4350A" w:rsidRPr="00215697" w:rsidRDefault="00A4350A" w:rsidP="00A4350A">
            <w:pPr>
              <w:jc w:val="both"/>
              <w:rPr>
                <w:sz w:val="20"/>
                <w:szCs w:val="20"/>
              </w:rPr>
            </w:pPr>
            <w:r w:rsidRPr="00215697">
              <w:rPr>
                <w:sz w:val="20"/>
                <w:szCs w:val="20"/>
              </w:rPr>
              <w:t xml:space="preserve">В избирательный округ входят: дома с №1 по №48 по улице Пионерской, все дома по улице Школьной. </w:t>
            </w:r>
          </w:p>
          <w:p w14:paraId="2C081A90" w14:textId="41BB2ABC" w:rsidR="00A4350A" w:rsidRDefault="00A4350A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Align w:val="center"/>
          </w:tcPr>
          <w:p w14:paraId="4DEFC09B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ЕСКИН АНДРЕЙ ВЛАДИМИРОВИЧ, дата рождения 23 марта 1983 года, образование высшее, Мурманская дистанция сигнализации, централизации и блокировки структурного подразделения Октябрьской дирекции инфраструктуры - структурного подразделения Центральной дирекции инфраструктуры - филиала ОАО "РЖД", начальник участка производства,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  <w:p w14:paraId="01BCE04A" w14:textId="77777777" w:rsidR="0094273F" w:rsidRDefault="0094273F" w:rsidP="009E2D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45F53287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6D44E7" w14:paraId="1B06673B" w14:textId="77777777" w:rsidTr="002E41EE">
        <w:tc>
          <w:tcPr>
            <w:tcW w:w="4111" w:type="dxa"/>
            <w:vAlign w:val="center"/>
          </w:tcPr>
          <w:p w14:paraId="2340A441" w14:textId="77777777" w:rsidR="006D44E7" w:rsidRPr="00593924" w:rsidRDefault="006D44E7" w:rsidP="009E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924">
              <w:rPr>
                <w:rFonts w:ascii="Times New Roman" w:hAnsi="Times New Roman" w:cs="Times New Roman"/>
                <w:b/>
                <w:bCs/>
                <w:sz w:val="20"/>
              </w:rPr>
              <w:t>одномандатный избирательный округ №10</w:t>
            </w:r>
          </w:p>
          <w:p w14:paraId="1E37E832" w14:textId="1295876D" w:rsidR="00215697" w:rsidRPr="00215697" w:rsidRDefault="00215697" w:rsidP="002156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082">
              <w:rPr>
                <w:sz w:val="28"/>
                <w:szCs w:val="28"/>
              </w:rPr>
              <w:t xml:space="preserve">     </w:t>
            </w:r>
            <w:r w:rsidRPr="00215697">
              <w:rPr>
                <w:sz w:val="20"/>
                <w:szCs w:val="20"/>
              </w:rPr>
              <w:t>В избирательный округ входят: дома № 48а, 50, 56 по улице Пионерской</w:t>
            </w:r>
          </w:p>
        </w:tc>
        <w:tc>
          <w:tcPr>
            <w:tcW w:w="7088" w:type="dxa"/>
            <w:vAlign w:val="center"/>
          </w:tcPr>
          <w:p w14:paraId="61D38DCB" w14:textId="77777777" w:rsidR="006D44E7" w:rsidRDefault="006D44E7" w:rsidP="009E2D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ТЮПИКИН ЕВГЕНИЙ СЕРГЕЕВИЧ, дата рождения 5 апреля 1977 года, образование среднее профессиональное, Муниципальное унитарное предприятие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Чупинское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городское поселение" "Чупинский комбинат благоустройства", мастер, место жительства Республика Карелия, Лоухский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Чупа</w:t>
            </w:r>
          </w:p>
        </w:tc>
        <w:tc>
          <w:tcPr>
            <w:tcW w:w="4252" w:type="dxa"/>
            <w:vAlign w:val="center"/>
          </w:tcPr>
          <w:p w14:paraId="0BF39777" w14:textId="77777777" w:rsidR="006D44E7" w:rsidRDefault="006D44E7" w:rsidP="009E2D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"Лоухское местное отделение Всероссийской политической партии "ЕДИНАЯ РОССИЯ"</w:t>
            </w:r>
          </w:p>
        </w:tc>
      </w:tr>
    </w:tbl>
    <w:p w14:paraId="5FB30259" w14:textId="77777777" w:rsidR="006D44E7" w:rsidRDefault="006D44E7" w:rsidP="006D44E7">
      <w:pPr>
        <w:jc w:val="center"/>
        <w:rPr>
          <w:rFonts w:ascii="Times New Roman" w:hAnsi="Times New Roman" w:cs="Times New Roman"/>
          <w:sz w:val="20"/>
        </w:rPr>
      </w:pPr>
    </w:p>
    <w:sectPr w:rsidR="006D44E7" w:rsidSect="00215697">
      <w:pgSz w:w="16839" w:h="11907" w:orient="landscape" w:code="9"/>
      <w:pgMar w:top="454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86EC" w14:textId="77777777" w:rsidR="0051029F" w:rsidRDefault="0051029F" w:rsidP="006928F8">
      <w:r>
        <w:separator/>
      </w:r>
    </w:p>
  </w:endnote>
  <w:endnote w:type="continuationSeparator" w:id="0">
    <w:p w14:paraId="4DB4294D" w14:textId="77777777" w:rsidR="0051029F" w:rsidRDefault="0051029F" w:rsidP="0069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3570" w14:textId="77777777" w:rsidR="0051029F" w:rsidRDefault="0051029F" w:rsidP="006928F8">
      <w:r>
        <w:separator/>
      </w:r>
    </w:p>
  </w:footnote>
  <w:footnote w:type="continuationSeparator" w:id="0">
    <w:p w14:paraId="16A34193" w14:textId="77777777" w:rsidR="0051029F" w:rsidRDefault="0051029F" w:rsidP="0069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8F8"/>
    <w:rsid w:val="000D5E9B"/>
    <w:rsid w:val="00121473"/>
    <w:rsid w:val="00215697"/>
    <w:rsid w:val="00243513"/>
    <w:rsid w:val="002547A5"/>
    <w:rsid w:val="00285517"/>
    <w:rsid w:val="002E41EE"/>
    <w:rsid w:val="00325B80"/>
    <w:rsid w:val="0036016A"/>
    <w:rsid w:val="003771CE"/>
    <w:rsid w:val="004D065C"/>
    <w:rsid w:val="0051029F"/>
    <w:rsid w:val="00593924"/>
    <w:rsid w:val="006928F8"/>
    <w:rsid w:val="006D44E7"/>
    <w:rsid w:val="007D70A5"/>
    <w:rsid w:val="00871EDD"/>
    <w:rsid w:val="0094273F"/>
    <w:rsid w:val="0098743A"/>
    <w:rsid w:val="009A5EF3"/>
    <w:rsid w:val="009A7EF7"/>
    <w:rsid w:val="009C4719"/>
    <w:rsid w:val="00A409D4"/>
    <w:rsid w:val="00A4350A"/>
    <w:rsid w:val="00AB7B4D"/>
    <w:rsid w:val="00AF2F27"/>
    <w:rsid w:val="00B97883"/>
    <w:rsid w:val="00C7005B"/>
    <w:rsid w:val="00C72497"/>
    <w:rsid w:val="00CF766B"/>
    <w:rsid w:val="00D01442"/>
    <w:rsid w:val="00D17AF9"/>
    <w:rsid w:val="00D63509"/>
    <w:rsid w:val="00F927CE"/>
    <w:rsid w:val="00FA4BC0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5397F"/>
  <w15:docId w15:val="{22800A58-9C26-464D-9DD4-AD3F196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8F8"/>
  </w:style>
  <w:style w:type="paragraph" w:styleId="a5">
    <w:name w:val="footer"/>
    <w:basedOn w:val="a"/>
    <w:link w:val="a6"/>
    <w:uiPriority w:val="99"/>
    <w:unhideWhenUsed/>
    <w:rsid w:val="006928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8F8"/>
  </w:style>
  <w:style w:type="table" w:styleId="a7">
    <w:name w:val="Table Grid"/>
    <w:basedOn w:val="a1"/>
    <w:uiPriority w:val="59"/>
    <w:rsid w:val="0069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CEEB-308F-4072-99FF-2021263B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2022-09-05T11:37:00Z</cp:lastPrinted>
  <dcterms:created xsi:type="dcterms:W3CDTF">2022-08-03T12:32:00Z</dcterms:created>
  <dcterms:modified xsi:type="dcterms:W3CDTF">2022-09-05T11:37:00Z</dcterms:modified>
</cp:coreProperties>
</file>